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0742" w:rsidRPr="00977D14" w:rsidRDefault="00977D14" w:rsidP="00AF083B">
      <w:pPr>
        <w:spacing w:line="46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  <w:proofErr w:type="spellStart"/>
      <w:r w:rsidRPr="00977D14">
        <w:rPr>
          <w:rFonts w:ascii="微軟正黑體" w:eastAsia="微軟正黑體" w:hAnsi="微軟正黑體" w:hint="eastAsia"/>
          <w:b/>
          <w:sz w:val="28"/>
          <w:szCs w:val="28"/>
        </w:rPr>
        <w:t>i</w:t>
      </w:r>
      <w:proofErr w:type="spellEnd"/>
      <w:r w:rsidRPr="00977D14">
        <w:rPr>
          <w:rFonts w:ascii="微軟正黑體" w:eastAsia="微軟正黑體" w:hAnsi="微軟正黑體" w:hint="eastAsia"/>
          <w:b/>
          <w:sz w:val="28"/>
          <w:szCs w:val="28"/>
        </w:rPr>
        <w:t>創科技網站</w:t>
      </w:r>
      <w:r w:rsidR="00B3522E" w:rsidRPr="00977D14">
        <w:rPr>
          <w:rFonts w:ascii="微軟正黑體" w:eastAsia="微軟正黑體" w:hAnsi="微軟正黑體"/>
          <w:b/>
          <w:sz w:val="28"/>
          <w:szCs w:val="28"/>
        </w:rPr>
        <w:t xml:space="preserve">  </w:t>
      </w:r>
      <w:r w:rsidRPr="00977D14">
        <w:rPr>
          <w:rFonts w:ascii="微軟正黑體" w:eastAsia="微軟正黑體" w:hAnsi="微軟正黑體"/>
          <w:b/>
          <w:sz w:val="28"/>
          <w:szCs w:val="28"/>
        </w:rPr>
        <w:t>文章刊登</w:t>
      </w:r>
      <w:r w:rsidR="00B3522E" w:rsidRPr="00977D14">
        <w:rPr>
          <w:rFonts w:ascii="微軟正黑體" w:eastAsia="微軟正黑體" w:hAnsi="微軟正黑體"/>
          <w:b/>
          <w:sz w:val="28"/>
          <w:szCs w:val="28"/>
        </w:rPr>
        <w:t>申請表</w:t>
      </w:r>
    </w:p>
    <w:p w:rsidR="000F3FD4" w:rsidRPr="00977D14" w:rsidRDefault="000F3FD4" w:rsidP="00AF083B">
      <w:pPr>
        <w:spacing w:line="460" w:lineRule="exact"/>
        <w:jc w:val="center"/>
        <w:rPr>
          <w:rFonts w:ascii="微軟正黑體" w:eastAsia="微軟正黑體" w:hAnsi="微軟正黑體"/>
          <w:b/>
          <w:szCs w:val="24"/>
        </w:rPr>
      </w:pPr>
      <w:r w:rsidRPr="00977D14">
        <w:rPr>
          <w:rFonts w:ascii="微軟正黑體" w:eastAsia="微軟正黑體" w:hAnsi="微軟正黑體"/>
          <w:b/>
          <w:szCs w:val="24"/>
        </w:rPr>
        <w:t xml:space="preserve">□變更   </w:t>
      </w:r>
      <w:r w:rsidR="00151435" w:rsidRPr="00977D14">
        <w:rPr>
          <w:rFonts w:ascii="微軟正黑體" w:eastAsia="微軟正黑體" w:hAnsi="微軟正黑體"/>
          <w:b/>
          <w:szCs w:val="24"/>
        </w:rPr>
        <w:t>■</w:t>
      </w:r>
      <w:r w:rsidRPr="00977D14">
        <w:rPr>
          <w:rFonts w:ascii="微軟正黑體" w:eastAsia="微軟正黑體" w:hAnsi="微軟正黑體"/>
          <w:b/>
          <w:szCs w:val="24"/>
        </w:rPr>
        <w:t>新增</w:t>
      </w:r>
    </w:p>
    <w:p w:rsidR="00756E00" w:rsidRPr="00977D14" w:rsidRDefault="00756E00" w:rsidP="00756E00">
      <w:pPr>
        <w:wordWrap w:val="0"/>
        <w:jc w:val="right"/>
        <w:rPr>
          <w:rFonts w:ascii="微軟正黑體" w:eastAsia="微軟正黑體" w:hAnsi="微軟正黑體"/>
          <w:b/>
          <w:sz w:val="28"/>
          <w:szCs w:val="28"/>
        </w:rPr>
      </w:pPr>
      <w:r w:rsidRPr="00977D14">
        <w:rPr>
          <w:rFonts w:ascii="微軟正黑體" w:eastAsia="微軟正黑體" w:hAnsi="微軟正黑體"/>
          <w:b/>
          <w:sz w:val="20"/>
          <w:szCs w:val="20"/>
        </w:rPr>
        <w:t>Ver. 201</w:t>
      </w:r>
      <w:r w:rsidR="00977D14" w:rsidRPr="00977D14">
        <w:rPr>
          <w:rFonts w:ascii="微軟正黑體" w:eastAsia="微軟正黑體" w:hAnsi="微軟正黑體" w:hint="eastAsia"/>
          <w:b/>
          <w:sz w:val="20"/>
          <w:szCs w:val="20"/>
        </w:rPr>
        <w:t>5</w:t>
      </w:r>
      <w:r w:rsidRPr="00977D14">
        <w:rPr>
          <w:rFonts w:ascii="微軟正黑體" w:eastAsia="微軟正黑體" w:hAnsi="微軟正黑體"/>
          <w:b/>
          <w:sz w:val="20"/>
          <w:szCs w:val="20"/>
        </w:rPr>
        <w:t>.</w:t>
      </w:r>
      <w:r w:rsidR="00977D14" w:rsidRPr="00977D14">
        <w:rPr>
          <w:rFonts w:ascii="微軟正黑體" w:eastAsia="微軟正黑體" w:hAnsi="微軟正黑體" w:hint="eastAsia"/>
          <w:b/>
          <w:sz w:val="20"/>
          <w:szCs w:val="20"/>
        </w:rPr>
        <w:t>11</w:t>
      </w:r>
      <w:r w:rsidRPr="00977D14">
        <w:rPr>
          <w:rFonts w:ascii="微軟正黑體" w:eastAsia="微軟正黑體" w:hAnsi="微軟正黑體"/>
          <w:b/>
          <w:sz w:val="20"/>
          <w:szCs w:val="20"/>
        </w:rPr>
        <w:t xml:space="preserve">.1 </w:t>
      </w: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18"/>
        <w:gridCol w:w="862"/>
        <w:gridCol w:w="746"/>
        <w:gridCol w:w="1794"/>
        <w:gridCol w:w="700"/>
        <w:gridCol w:w="1426"/>
        <w:gridCol w:w="134"/>
        <w:gridCol w:w="1320"/>
        <w:gridCol w:w="1680"/>
        <w:gridCol w:w="28"/>
      </w:tblGrid>
      <w:tr w:rsidR="00B3522E" w:rsidRPr="00977D14" w:rsidTr="00977D1F">
        <w:trPr>
          <w:gridAfter w:val="1"/>
          <w:wAfter w:w="28" w:type="dxa"/>
          <w:trHeight w:val="470"/>
        </w:trPr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3522E" w:rsidRPr="00977D14" w:rsidRDefault="00B3522E" w:rsidP="00AF083B">
            <w:pPr>
              <w:tabs>
                <w:tab w:val="left" w:pos="7088"/>
              </w:tabs>
              <w:spacing w:line="360" w:lineRule="exact"/>
              <w:jc w:val="center"/>
              <w:rPr>
                <w:rFonts w:ascii="微軟正黑體" w:eastAsia="微軟正黑體" w:hAnsi="微軟正黑體" w:cs="Calibri"/>
                <w:sz w:val="22"/>
              </w:rPr>
            </w:pPr>
            <w:r w:rsidRPr="00977D14">
              <w:rPr>
                <w:rFonts w:ascii="微軟正黑體" w:eastAsia="微軟正黑體" w:hAnsi="微軟正黑體" w:cs="Calibri"/>
                <w:sz w:val="22"/>
              </w:rPr>
              <w:t>主</w:t>
            </w:r>
            <w:r w:rsidR="00B0509B" w:rsidRPr="00977D14">
              <w:rPr>
                <w:rFonts w:ascii="微軟正黑體" w:eastAsia="微軟正黑體" w:hAnsi="微軟正黑體" w:cs="Calibri"/>
                <w:sz w:val="22"/>
              </w:rPr>
              <w:t xml:space="preserve">　　</w:t>
            </w:r>
            <w:r w:rsidRPr="00977D14">
              <w:rPr>
                <w:rFonts w:ascii="微軟正黑體" w:eastAsia="微軟正黑體" w:hAnsi="微軟正黑體" w:cs="Calibri"/>
                <w:sz w:val="22"/>
              </w:rPr>
              <w:t>題</w:t>
            </w:r>
          </w:p>
        </w:tc>
        <w:tc>
          <w:tcPr>
            <w:tcW w:w="8662" w:type="dxa"/>
            <w:gridSpan w:val="8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63217" w:rsidRPr="00232ED9" w:rsidRDefault="00A927B0" w:rsidP="00A927B0">
            <w:pPr>
              <w:pStyle w:val="1"/>
              <w:shd w:val="clear" w:color="auto" w:fill="FFFFFF"/>
              <w:spacing w:line="360" w:lineRule="exact"/>
              <w:rPr>
                <w:rFonts w:ascii="微軟正黑體" w:eastAsia="微軟正黑體" w:hAnsi="微軟正黑體"/>
                <w:sz w:val="22"/>
                <w:szCs w:val="22"/>
                <w:shd w:val="clear" w:color="auto" w:fill="FFFFFF"/>
              </w:rPr>
            </w:pPr>
            <w:r w:rsidRPr="00A927B0">
              <w:rPr>
                <w:rFonts w:ascii="微軟正黑體" w:eastAsia="微軟正黑體" w:hAnsi="微軟正黑體" w:hint="eastAsia"/>
                <w:sz w:val="22"/>
                <w:szCs w:val="22"/>
                <w:shd w:val="clear" w:color="auto" w:fill="FFFFFF"/>
              </w:rPr>
              <w:t>100％可重複回收利用的PDK塑膠誕生！</w:t>
            </w:r>
          </w:p>
        </w:tc>
      </w:tr>
      <w:tr w:rsidR="005B67B3" w:rsidRPr="00977D14" w:rsidTr="008C2D22">
        <w:trPr>
          <w:gridAfter w:val="1"/>
          <w:wAfter w:w="28" w:type="dxa"/>
          <w:trHeight w:val="456"/>
        </w:trPr>
        <w:tc>
          <w:tcPr>
            <w:tcW w:w="14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B67B3" w:rsidRPr="00977D14" w:rsidRDefault="005B67B3" w:rsidP="00AF083B">
            <w:pPr>
              <w:tabs>
                <w:tab w:val="left" w:pos="7088"/>
              </w:tabs>
              <w:spacing w:line="360" w:lineRule="exact"/>
              <w:jc w:val="center"/>
              <w:rPr>
                <w:rFonts w:ascii="微軟正黑體" w:eastAsia="微軟正黑體" w:hAnsi="微軟正黑體" w:cs="Calibri"/>
                <w:sz w:val="22"/>
              </w:rPr>
            </w:pPr>
            <w:r w:rsidRPr="00977D14">
              <w:rPr>
                <w:rFonts w:ascii="微軟正黑體" w:eastAsia="微軟正黑體" w:hAnsi="微軟正黑體" w:cs="Calibri"/>
                <w:sz w:val="22"/>
              </w:rPr>
              <w:t>刊登單元</w:t>
            </w:r>
          </w:p>
        </w:tc>
        <w:tc>
          <w:tcPr>
            <w:tcW w:w="8662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B67B3" w:rsidRPr="00977D14" w:rsidRDefault="00D21BB5" w:rsidP="00174D8A">
            <w:pPr>
              <w:pStyle w:val="1"/>
              <w:shd w:val="clear" w:color="auto" w:fill="FFFFFF"/>
              <w:spacing w:before="0" w:beforeAutospacing="0" w:after="0" w:afterAutospacing="0" w:line="360" w:lineRule="exact"/>
              <w:rPr>
                <w:rFonts w:ascii="微軟正黑體" w:eastAsia="微軟正黑體" w:hAnsi="微軟正黑體"/>
                <w:b w:val="0"/>
                <w:sz w:val="22"/>
                <w:szCs w:val="22"/>
                <w:shd w:val="clear" w:color="auto" w:fill="FFFFFF"/>
              </w:rPr>
            </w:pPr>
            <w:r>
              <w:rPr>
                <w:rFonts w:ascii="微軟正黑體" w:eastAsia="微軟正黑體" w:hAnsi="微軟正黑體" w:hint="eastAsia"/>
                <w:b w:val="0"/>
                <w:sz w:val="22"/>
                <w:szCs w:val="22"/>
                <w:shd w:val="clear" w:color="auto" w:fill="FFFFFF"/>
              </w:rPr>
              <w:t>創</w:t>
            </w:r>
            <w:r w:rsidR="00CD075A">
              <w:rPr>
                <w:rFonts w:ascii="微軟正黑體" w:eastAsia="微軟正黑體" w:hAnsi="微軟正黑體" w:hint="eastAsia"/>
                <w:b w:val="0"/>
                <w:sz w:val="22"/>
                <w:szCs w:val="22"/>
                <w:shd w:val="clear" w:color="auto" w:fill="FFFFFF"/>
              </w:rPr>
              <w:t>未來</w:t>
            </w:r>
          </w:p>
        </w:tc>
      </w:tr>
      <w:tr w:rsidR="00B3522E" w:rsidRPr="00977D14" w:rsidTr="009C3183">
        <w:trPr>
          <w:gridAfter w:val="1"/>
          <w:wAfter w:w="28" w:type="dxa"/>
          <w:cantSplit/>
        </w:trPr>
        <w:tc>
          <w:tcPr>
            <w:tcW w:w="14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3522E" w:rsidRPr="00977D14" w:rsidRDefault="00B3522E" w:rsidP="00AF083B">
            <w:pPr>
              <w:spacing w:line="360" w:lineRule="exact"/>
              <w:jc w:val="center"/>
              <w:rPr>
                <w:rFonts w:ascii="微軟正黑體" w:eastAsia="微軟正黑體" w:hAnsi="微軟正黑體" w:cs="Calibri"/>
                <w:sz w:val="22"/>
              </w:rPr>
            </w:pPr>
            <w:r w:rsidRPr="00977D14">
              <w:rPr>
                <w:rFonts w:ascii="微軟正黑體" w:eastAsia="微軟正黑體" w:hAnsi="微軟正黑體" w:cs="Calibri"/>
                <w:sz w:val="22"/>
              </w:rPr>
              <w:t>申請日期</w:t>
            </w:r>
          </w:p>
        </w:tc>
        <w:tc>
          <w:tcPr>
            <w:tcW w:w="16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3522E" w:rsidRPr="00977D14" w:rsidRDefault="008E014B" w:rsidP="00C9213F">
            <w:pPr>
              <w:spacing w:line="360" w:lineRule="exact"/>
              <w:jc w:val="center"/>
              <w:rPr>
                <w:rFonts w:ascii="微軟正黑體" w:eastAsia="微軟正黑體" w:hAnsi="微軟正黑體" w:cs="Calibri"/>
                <w:sz w:val="22"/>
              </w:rPr>
            </w:pPr>
            <w:r>
              <w:rPr>
                <w:rFonts w:ascii="微軟正黑體" w:eastAsia="微軟正黑體" w:hAnsi="微軟正黑體" w:cs="Calibri" w:hint="eastAsia"/>
                <w:sz w:val="22"/>
              </w:rPr>
              <w:t>108</w:t>
            </w:r>
            <w:r w:rsidR="008811EC">
              <w:rPr>
                <w:rFonts w:ascii="微軟正黑體" w:eastAsia="微軟正黑體" w:hAnsi="微軟正黑體" w:cs="Calibri" w:hint="eastAsia"/>
                <w:sz w:val="22"/>
              </w:rPr>
              <w:t>.</w:t>
            </w:r>
            <w:r w:rsidR="00FC1576">
              <w:rPr>
                <w:rFonts w:ascii="微軟正黑體" w:eastAsia="微軟正黑體" w:hAnsi="微軟正黑體" w:cs="Calibri" w:hint="eastAsia"/>
                <w:sz w:val="22"/>
              </w:rPr>
              <w:t>6</w:t>
            </w:r>
            <w:r>
              <w:rPr>
                <w:rFonts w:ascii="微軟正黑體" w:eastAsia="微軟正黑體" w:hAnsi="微軟正黑體" w:cs="Calibri"/>
                <w:sz w:val="22"/>
              </w:rPr>
              <w:t>.</w:t>
            </w:r>
            <w:r w:rsidR="00A927B0">
              <w:rPr>
                <w:rFonts w:ascii="微軟正黑體" w:eastAsia="微軟正黑體" w:hAnsi="微軟正黑體" w:cs="Calibri" w:hint="eastAsia"/>
                <w:sz w:val="22"/>
              </w:rPr>
              <w:t>13</w:t>
            </w: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3522E" w:rsidRPr="00977D14" w:rsidRDefault="00B3522E" w:rsidP="00AF083B">
            <w:pPr>
              <w:snapToGrid w:val="0"/>
              <w:spacing w:line="360" w:lineRule="exact"/>
              <w:rPr>
                <w:rFonts w:ascii="微軟正黑體" w:eastAsia="微軟正黑體" w:hAnsi="微軟正黑體" w:cs="Calibri"/>
                <w:sz w:val="22"/>
              </w:rPr>
            </w:pPr>
            <w:r w:rsidRPr="00977D14">
              <w:rPr>
                <w:rFonts w:ascii="微軟正黑體" w:eastAsia="微軟正黑體" w:hAnsi="微軟正黑體" w:cs="Calibri"/>
                <w:sz w:val="22"/>
              </w:rPr>
              <w:t>申請單位</w:t>
            </w:r>
            <w:r w:rsidR="008E014B">
              <w:rPr>
                <w:rFonts w:ascii="微軟正黑體" w:eastAsia="微軟正黑體" w:hAnsi="微軟正黑體" w:cs="Calibri" w:hint="eastAsia"/>
                <w:sz w:val="22"/>
              </w:rPr>
              <w:t>／</w:t>
            </w:r>
            <w:r w:rsidRPr="00977D14">
              <w:rPr>
                <w:rFonts w:ascii="微軟正黑體" w:eastAsia="微軟正黑體" w:hAnsi="微軟正黑體" w:cs="Calibri"/>
                <w:sz w:val="22"/>
              </w:rPr>
              <w:t>部門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3522E" w:rsidRPr="00977D14" w:rsidRDefault="008811EC" w:rsidP="00B0509B">
            <w:pPr>
              <w:spacing w:line="360" w:lineRule="exact"/>
              <w:jc w:val="center"/>
              <w:rPr>
                <w:rFonts w:ascii="微軟正黑體" w:eastAsia="微軟正黑體" w:hAnsi="微軟正黑體" w:cs="Calibri"/>
                <w:sz w:val="22"/>
              </w:rPr>
            </w:pPr>
            <w:r>
              <w:rPr>
                <w:rFonts w:ascii="微軟正黑體" w:eastAsia="微軟正黑體" w:hAnsi="微軟正黑體" w:cs="Calibri" w:hint="eastAsia"/>
                <w:sz w:val="22"/>
              </w:rPr>
              <w:t>行銷傳播處</w:t>
            </w:r>
          </w:p>
        </w:tc>
        <w:tc>
          <w:tcPr>
            <w:tcW w:w="14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522E" w:rsidRPr="00977D14" w:rsidRDefault="00B3522E" w:rsidP="00AF083B">
            <w:pPr>
              <w:spacing w:line="360" w:lineRule="exact"/>
              <w:jc w:val="center"/>
              <w:rPr>
                <w:rFonts w:ascii="微軟正黑體" w:eastAsia="微軟正黑體" w:hAnsi="微軟正黑體" w:cs="Calibri"/>
                <w:sz w:val="22"/>
              </w:rPr>
            </w:pPr>
            <w:r w:rsidRPr="00977D14">
              <w:rPr>
                <w:rFonts w:ascii="微軟正黑體" w:eastAsia="微軟正黑體" w:hAnsi="微軟正黑體" w:cs="Calibri"/>
                <w:sz w:val="22"/>
              </w:rPr>
              <w:t>申請人</w:t>
            </w:r>
            <w:r w:rsidR="008E014B">
              <w:rPr>
                <w:rFonts w:ascii="微軟正黑體" w:eastAsia="微軟正黑體" w:hAnsi="微軟正黑體" w:cs="Calibri" w:hint="eastAsia"/>
                <w:sz w:val="22"/>
              </w:rPr>
              <w:t>／</w:t>
            </w:r>
            <w:r w:rsidRPr="00977D14">
              <w:rPr>
                <w:rFonts w:ascii="微軟正黑體" w:eastAsia="微軟正黑體" w:hAnsi="微軟正黑體" w:cs="Calibri"/>
                <w:sz w:val="22"/>
              </w:rPr>
              <w:t>分機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3522E" w:rsidRPr="00977D14" w:rsidRDefault="009E76A6" w:rsidP="00AF083B">
            <w:pPr>
              <w:spacing w:line="360" w:lineRule="exact"/>
              <w:jc w:val="center"/>
              <w:rPr>
                <w:rFonts w:ascii="微軟正黑體" w:eastAsia="微軟正黑體" w:hAnsi="微軟正黑體" w:cs="Calibri"/>
                <w:sz w:val="22"/>
              </w:rPr>
            </w:pPr>
            <w:proofErr w:type="gramStart"/>
            <w:r>
              <w:rPr>
                <w:rFonts w:ascii="微軟正黑體" w:eastAsia="微軟正黑體" w:hAnsi="微軟正黑體" w:cs="Calibri" w:hint="eastAsia"/>
                <w:sz w:val="22"/>
              </w:rPr>
              <w:t>詹濡</w:t>
            </w:r>
            <w:proofErr w:type="gramEnd"/>
            <w:r>
              <w:rPr>
                <w:rFonts w:ascii="微軟正黑體" w:eastAsia="微軟正黑體" w:hAnsi="微軟正黑體" w:cs="Calibri" w:hint="eastAsia"/>
                <w:sz w:val="22"/>
              </w:rPr>
              <w:t>銀</w:t>
            </w:r>
            <w:r w:rsidR="008E014B">
              <w:rPr>
                <w:rFonts w:ascii="微軟正黑體" w:eastAsia="微軟正黑體" w:hAnsi="微軟正黑體" w:cs="Calibri" w:hint="eastAsia"/>
                <w:sz w:val="22"/>
              </w:rPr>
              <w:t>／</w:t>
            </w:r>
            <w:r>
              <w:rPr>
                <w:rFonts w:ascii="微軟正黑體" w:eastAsia="微軟正黑體" w:hAnsi="微軟正黑體" w:cs="Calibri" w:hint="eastAsia"/>
                <w:sz w:val="22"/>
              </w:rPr>
              <w:t>17363</w:t>
            </w:r>
          </w:p>
        </w:tc>
      </w:tr>
      <w:tr w:rsidR="00B3522E" w:rsidRPr="00977D14" w:rsidTr="000A5B13">
        <w:trPr>
          <w:gridAfter w:val="1"/>
          <w:wAfter w:w="28" w:type="dxa"/>
          <w:trHeight w:val="737"/>
        </w:trPr>
        <w:tc>
          <w:tcPr>
            <w:tcW w:w="14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3522E" w:rsidRPr="00977D14" w:rsidRDefault="00AB1B09" w:rsidP="00AF083B">
            <w:pPr>
              <w:tabs>
                <w:tab w:val="left" w:pos="7088"/>
              </w:tabs>
              <w:spacing w:line="360" w:lineRule="exact"/>
              <w:jc w:val="center"/>
              <w:rPr>
                <w:rFonts w:ascii="微軟正黑體" w:eastAsia="微軟正黑體" w:hAnsi="微軟正黑體" w:cs="Calibri"/>
                <w:sz w:val="22"/>
              </w:rPr>
            </w:pPr>
            <w:r w:rsidRPr="00977D14">
              <w:rPr>
                <w:rFonts w:ascii="微軟正黑體" w:eastAsia="微軟正黑體" w:hAnsi="微軟正黑體" w:cs="Calibri"/>
                <w:sz w:val="22"/>
              </w:rPr>
              <w:t>申請刊登</w:t>
            </w:r>
            <w:r w:rsidRPr="00977D14">
              <w:rPr>
                <w:rFonts w:ascii="微軟正黑體" w:eastAsia="微軟正黑體" w:hAnsi="微軟正黑體" w:cs="Calibri"/>
                <w:sz w:val="22"/>
              </w:rPr>
              <w:br/>
              <w:t>上線時間</w:t>
            </w:r>
          </w:p>
        </w:tc>
        <w:tc>
          <w:tcPr>
            <w:tcW w:w="8662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3522E" w:rsidRPr="00977D14" w:rsidRDefault="008E014B" w:rsidP="00C9213F">
            <w:pPr>
              <w:snapToGrid w:val="0"/>
              <w:spacing w:line="360" w:lineRule="exact"/>
              <w:jc w:val="center"/>
              <w:rPr>
                <w:rFonts w:ascii="微軟正黑體" w:eastAsia="微軟正黑體" w:hAnsi="微軟正黑體" w:cs="Calibri"/>
                <w:sz w:val="22"/>
              </w:rPr>
            </w:pPr>
            <w:r>
              <w:rPr>
                <w:rFonts w:ascii="微軟正黑體" w:eastAsia="微軟正黑體" w:hAnsi="微軟正黑體" w:cs="Calibri" w:hint="eastAsia"/>
                <w:sz w:val="22"/>
              </w:rPr>
              <w:t>108</w:t>
            </w:r>
            <w:r w:rsidR="00970671">
              <w:rPr>
                <w:rFonts w:ascii="微軟正黑體" w:eastAsia="微軟正黑體" w:hAnsi="微軟正黑體" w:cs="Calibri" w:hint="eastAsia"/>
                <w:sz w:val="22"/>
              </w:rPr>
              <w:t>年</w:t>
            </w:r>
            <w:r w:rsidR="00FC1576">
              <w:rPr>
                <w:rFonts w:ascii="微軟正黑體" w:eastAsia="微軟正黑體" w:hAnsi="微軟正黑體" w:cs="Calibri" w:hint="eastAsia"/>
                <w:sz w:val="22"/>
              </w:rPr>
              <w:t>6</w:t>
            </w:r>
            <w:r w:rsidR="00970671">
              <w:rPr>
                <w:rFonts w:ascii="微軟正黑體" w:eastAsia="微軟正黑體" w:hAnsi="微軟正黑體" w:cs="Calibri" w:hint="eastAsia"/>
                <w:sz w:val="22"/>
              </w:rPr>
              <w:t>月</w:t>
            </w:r>
            <w:r w:rsidR="009D0FA8">
              <w:rPr>
                <w:rFonts w:ascii="微軟正黑體" w:eastAsia="微軟正黑體" w:hAnsi="微軟正黑體" w:cs="Calibri"/>
                <w:sz w:val="22"/>
              </w:rPr>
              <w:t>1</w:t>
            </w:r>
            <w:r w:rsidR="00A927B0">
              <w:rPr>
                <w:rFonts w:ascii="微軟正黑體" w:eastAsia="微軟正黑體" w:hAnsi="微軟正黑體" w:cs="Calibri" w:hint="eastAsia"/>
                <w:sz w:val="22"/>
              </w:rPr>
              <w:t>3</w:t>
            </w:r>
            <w:r w:rsidR="00970671">
              <w:rPr>
                <w:rFonts w:ascii="微軟正黑體" w:eastAsia="微軟正黑體" w:hAnsi="微軟正黑體" w:cs="Calibri" w:hint="eastAsia"/>
                <w:sz w:val="22"/>
              </w:rPr>
              <w:t>日</w:t>
            </w:r>
          </w:p>
        </w:tc>
      </w:tr>
      <w:tr w:rsidR="00B3522E" w:rsidRPr="00977D14" w:rsidTr="000A5B13">
        <w:trPr>
          <w:gridAfter w:val="1"/>
          <w:wAfter w:w="28" w:type="dxa"/>
          <w:trHeight w:val="236"/>
        </w:trPr>
        <w:tc>
          <w:tcPr>
            <w:tcW w:w="10080" w:type="dxa"/>
            <w:gridSpan w:val="9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3522E" w:rsidRPr="00977D14" w:rsidRDefault="00F84BBB" w:rsidP="00AF083B">
            <w:pPr>
              <w:tabs>
                <w:tab w:val="left" w:pos="7088"/>
              </w:tabs>
              <w:spacing w:line="360" w:lineRule="exact"/>
              <w:jc w:val="center"/>
              <w:rPr>
                <w:rFonts w:ascii="微軟正黑體" w:eastAsia="微軟正黑體" w:hAnsi="微軟正黑體" w:cs="Calibri"/>
                <w:b/>
                <w:sz w:val="22"/>
              </w:rPr>
            </w:pPr>
            <w:r w:rsidRPr="00977D14">
              <w:rPr>
                <w:rFonts w:ascii="微軟正黑體" w:eastAsia="微軟正黑體" w:hAnsi="微軟正黑體" w:cs="Calibri"/>
                <w:b/>
                <w:sz w:val="22"/>
              </w:rPr>
              <w:t>其它資訊附件</w:t>
            </w:r>
          </w:p>
        </w:tc>
      </w:tr>
      <w:tr w:rsidR="00B0509B" w:rsidRPr="00E3765C" w:rsidTr="002D7D54">
        <w:trPr>
          <w:gridAfter w:val="1"/>
          <w:wAfter w:w="28" w:type="dxa"/>
          <w:trHeight w:val="7186"/>
        </w:trPr>
        <w:tc>
          <w:tcPr>
            <w:tcW w:w="10080" w:type="dxa"/>
            <w:gridSpan w:val="9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A927B0" w:rsidRPr="00A927B0" w:rsidRDefault="00A927B0" w:rsidP="00A927B0">
            <w:pPr>
              <w:widowControl/>
              <w:snapToGrid w:val="0"/>
              <w:spacing w:before="60" w:after="60"/>
              <w:ind w:left="284" w:rightChars="50" w:right="120"/>
              <w:rPr>
                <w:rFonts w:ascii="微軟正黑體" w:eastAsia="微軟正黑體" w:hAnsi="微軟正黑體" w:hint="eastAsia"/>
                <w:snapToGrid w:val="0"/>
                <w:color w:val="000000"/>
                <w:w w:val="0"/>
                <w:kern w:val="0"/>
                <w:sz w:val="20"/>
                <w:u w:color="000000"/>
                <w:bdr w:val="none" w:sz="0" w:space="0" w:color="000000"/>
                <w:lang w:bidi="x-none"/>
              </w:rPr>
            </w:pPr>
            <w:r w:rsidRPr="00A927B0">
              <w:rPr>
                <w:rFonts w:ascii="微軟正黑體" w:eastAsia="微軟正黑體" w:hAnsi="微軟正黑體" w:hint="eastAsia"/>
                <w:snapToGrid w:val="0"/>
                <w:color w:val="000000"/>
                <w:w w:val="0"/>
                <w:kern w:val="0"/>
                <w:sz w:val="20"/>
                <w:u w:color="000000"/>
                <w:bdr w:val="none" w:sz="0" w:space="0" w:color="000000"/>
                <w:lang w:bidi="x-none"/>
              </w:rPr>
              <w:t>塑膠製品雖在生活中帶給我們許多用處，</w:t>
            </w:r>
          </w:p>
          <w:p w:rsidR="00A927B0" w:rsidRPr="00A927B0" w:rsidRDefault="00A927B0" w:rsidP="00A927B0">
            <w:pPr>
              <w:widowControl/>
              <w:snapToGrid w:val="0"/>
              <w:spacing w:before="60" w:after="60"/>
              <w:ind w:left="284" w:rightChars="50" w:right="120"/>
              <w:rPr>
                <w:rFonts w:ascii="微軟正黑體" w:eastAsia="微軟正黑體" w:hAnsi="微軟正黑體" w:hint="eastAsia"/>
                <w:snapToGrid w:val="0"/>
                <w:color w:val="000000"/>
                <w:w w:val="0"/>
                <w:kern w:val="0"/>
                <w:sz w:val="20"/>
                <w:u w:color="000000"/>
                <w:bdr w:val="none" w:sz="0" w:space="0" w:color="000000"/>
                <w:lang w:bidi="x-none"/>
              </w:rPr>
            </w:pPr>
            <w:r w:rsidRPr="00A927B0">
              <w:rPr>
                <w:rFonts w:ascii="微軟正黑體" w:eastAsia="微軟正黑體" w:hAnsi="微軟正黑體" w:hint="eastAsia"/>
                <w:snapToGrid w:val="0"/>
                <w:color w:val="000000"/>
                <w:w w:val="0"/>
                <w:kern w:val="0"/>
                <w:sz w:val="20"/>
                <w:u w:color="000000"/>
                <w:bdr w:val="none" w:sz="0" w:space="0" w:color="000000"/>
                <w:lang w:bidi="x-none"/>
              </w:rPr>
              <w:t>但其分解的速度對地球環境卻是一大傷害！</w:t>
            </w:r>
          </w:p>
          <w:p w:rsidR="00A927B0" w:rsidRPr="00A927B0" w:rsidRDefault="00A927B0" w:rsidP="00A927B0">
            <w:pPr>
              <w:widowControl/>
              <w:snapToGrid w:val="0"/>
              <w:spacing w:before="60" w:after="60"/>
              <w:ind w:left="284" w:rightChars="50" w:right="120"/>
              <w:rPr>
                <w:rFonts w:ascii="微軟正黑體" w:eastAsia="微軟正黑體" w:hAnsi="微軟正黑體" w:hint="eastAsia"/>
                <w:snapToGrid w:val="0"/>
                <w:color w:val="000000"/>
                <w:w w:val="0"/>
                <w:kern w:val="0"/>
                <w:sz w:val="20"/>
                <w:u w:color="000000"/>
                <w:bdr w:val="none" w:sz="0" w:space="0" w:color="000000"/>
                <w:lang w:bidi="x-none"/>
              </w:rPr>
            </w:pPr>
            <w:r w:rsidRPr="00A927B0">
              <w:rPr>
                <w:rFonts w:ascii="微軟正黑體" w:eastAsia="微軟正黑體" w:hAnsi="微軟正黑體" w:hint="eastAsia"/>
                <w:snapToGrid w:val="0"/>
                <w:color w:val="000000"/>
                <w:w w:val="0"/>
                <w:kern w:val="0"/>
                <w:sz w:val="20"/>
                <w:u w:color="000000"/>
                <w:bdr w:val="none" w:sz="0" w:space="0" w:color="000000"/>
                <w:lang w:bidi="x-none"/>
              </w:rPr>
              <w:t>而近期美國科學家開發出一款新塑膠，</w:t>
            </w:r>
          </w:p>
          <w:p w:rsidR="00A927B0" w:rsidRPr="00A927B0" w:rsidRDefault="00A927B0" w:rsidP="00A927B0">
            <w:pPr>
              <w:widowControl/>
              <w:snapToGrid w:val="0"/>
              <w:spacing w:before="60" w:after="60"/>
              <w:ind w:left="284" w:rightChars="50" w:right="120"/>
              <w:rPr>
                <w:rFonts w:ascii="微軟正黑體" w:eastAsia="微軟正黑體" w:hAnsi="微軟正黑體" w:hint="eastAsia"/>
                <w:snapToGrid w:val="0"/>
                <w:color w:val="000000"/>
                <w:w w:val="0"/>
                <w:kern w:val="0"/>
                <w:sz w:val="20"/>
                <w:u w:color="000000"/>
                <w:bdr w:val="none" w:sz="0" w:space="0" w:color="000000"/>
                <w:lang w:bidi="x-none"/>
              </w:rPr>
            </w:pPr>
            <w:r w:rsidRPr="00A927B0">
              <w:rPr>
                <w:rFonts w:ascii="微軟正黑體" w:eastAsia="微軟正黑體" w:hAnsi="微軟正黑體" w:hint="eastAsia"/>
                <w:snapToGrid w:val="0"/>
                <w:color w:val="000000"/>
                <w:w w:val="0"/>
                <w:kern w:val="0"/>
                <w:sz w:val="20"/>
                <w:u w:color="000000"/>
                <w:bdr w:val="none" w:sz="0" w:space="0" w:color="000000"/>
                <w:lang w:bidi="x-none"/>
              </w:rPr>
              <w:t>能夠無限次數的回收再利用~</w:t>
            </w:r>
          </w:p>
          <w:p w:rsidR="00A927B0" w:rsidRPr="00A927B0" w:rsidRDefault="00A927B0" w:rsidP="00A927B0">
            <w:pPr>
              <w:widowControl/>
              <w:snapToGrid w:val="0"/>
              <w:spacing w:before="60" w:after="60"/>
              <w:ind w:left="284" w:rightChars="50" w:right="120"/>
              <w:rPr>
                <w:rFonts w:ascii="微軟正黑體" w:eastAsia="微軟正黑體" w:hAnsi="微軟正黑體" w:hint="eastAsia"/>
                <w:snapToGrid w:val="0"/>
                <w:color w:val="000000"/>
                <w:w w:val="0"/>
                <w:kern w:val="0"/>
                <w:sz w:val="20"/>
                <w:u w:color="000000"/>
                <w:bdr w:val="none" w:sz="0" w:space="0" w:color="000000"/>
                <w:lang w:bidi="x-none"/>
              </w:rPr>
            </w:pPr>
            <w:r w:rsidRPr="00A927B0">
              <w:rPr>
                <w:rFonts w:ascii="微軟正黑體" w:eastAsia="微軟正黑體" w:hAnsi="微軟正黑體" w:hint="eastAsia"/>
                <w:snapToGrid w:val="0"/>
                <w:color w:val="000000"/>
                <w:w w:val="0"/>
                <w:kern w:val="0"/>
                <w:sz w:val="20"/>
                <w:u w:color="000000"/>
                <w:bdr w:val="none" w:sz="0" w:space="0" w:color="000000"/>
                <w:lang w:bidi="x-none"/>
              </w:rPr>
              <w:t>快來認識一下這款新型塑膠吧！</w:t>
            </w:r>
          </w:p>
          <w:p w:rsidR="00A927B0" w:rsidRPr="00A927B0" w:rsidRDefault="00A927B0" w:rsidP="00A927B0">
            <w:pPr>
              <w:widowControl/>
              <w:snapToGrid w:val="0"/>
              <w:spacing w:before="60" w:after="60"/>
              <w:ind w:left="284" w:rightChars="50" w:right="120"/>
              <w:jc w:val="center"/>
              <w:rPr>
                <w:rFonts w:ascii="微軟正黑體" w:eastAsia="微軟正黑體" w:hAnsi="微軟正黑體"/>
                <w:snapToGrid w:val="0"/>
                <w:color w:val="000000"/>
                <w:w w:val="0"/>
                <w:kern w:val="0"/>
                <w:sz w:val="20"/>
                <w:u w:color="000000"/>
                <w:bdr w:val="none" w:sz="0" w:space="0" w:color="000000"/>
                <w:lang w:bidi="x-none"/>
              </w:rPr>
            </w:pPr>
            <w:r>
              <w:rPr>
                <w:rFonts w:ascii="微軟正黑體" w:eastAsia="微軟正黑體" w:hAnsi="微軟正黑體"/>
                <w:noProof/>
                <w:color w:val="000000"/>
                <w:w w:val="0"/>
                <w:kern w:val="0"/>
                <w:sz w:val="20"/>
                <w:u w:color="000000"/>
                <w:bdr w:val="none" w:sz="0" w:space="0" w:color="000000"/>
              </w:rPr>
              <w:drawing>
                <wp:inline distT="0" distB="0" distL="0" distR="0">
                  <wp:extent cx="4705985" cy="3137323"/>
                  <wp:effectExtent l="0" t="0" r="0" b="635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71437308_l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4859" cy="3143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27B0" w:rsidRDefault="00A927B0" w:rsidP="00474F25">
            <w:pPr>
              <w:widowControl/>
              <w:snapToGrid w:val="0"/>
              <w:spacing w:before="60" w:after="60"/>
              <w:ind w:left="284" w:rightChars="50" w:right="120"/>
              <w:jc w:val="center"/>
              <w:rPr>
                <w:rFonts w:ascii="微軟正黑體" w:eastAsia="微軟正黑體" w:hAnsi="微軟正黑體" w:hint="eastAsia"/>
                <w:snapToGrid w:val="0"/>
                <w:color w:val="000000"/>
                <w:w w:val="0"/>
                <w:kern w:val="0"/>
                <w:sz w:val="20"/>
                <w:u w:color="000000"/>
                <w:bdr w:val="none" w:sz="0" w:space="0" w:color="000000"/>
                <w:lang w:bidi="x-none"/>
              </w:rPr>
            </w:pPr>
            <w:r w:rsidRPr="00A927B0">
              <w:rPr>
                <w:rFonts w:ascii="微軟正黑體" w:eastAsia="微軟正黑體" w:hAnsi="微軟正黑體" w:hint="eastAsia"/>
                <w:snapToGrid w:val="0"/>
                <w:color w:val="000000"/>
                <w:w w:val="0"/>
                <w:kern w:val="0"/>
                <w:sz w:val="20"/>
                <w:u w:color="000000"/>
                <w:bdr w:val="none" w:sz="0" w:space="0" w:color="000000"/>
                <w:lang w:bidi="x-none"/>
              </w:rPr>
              <w:t>近期美國科學家開發出一款新塑膠，能夠無限次數的回收再利用</w:t>
            </w:r>
            <w:r w:rsidR="00474F25">
              <w:rPr>
                <w:rFonts w:ascii="微軟正黑體" w:eastAsia="微軟正黑體" w:hAnsi="微軟正黑體" w:hint="eastAsia"/>
                <w:snapToGrid w:val="0"/>
                <w:color w:val="000000"/>
                <w:w w:val="0"/>
                <w:kern w:val="0"/>
                <w:sz w:val="20"/>
                <w:u w:color="000000"/>
                <w:bdr w:val="none" w:sz="0" w:space="0" w:color="000000"/>
                <w:lang w:bidi="x-none"/>
              </w:rPr>
              <w:t>。</w:t>
            </w:r>
            <w:r w:rsidR="00474F25">
              <w:rPr>
                <w:rFonts w:ascii="微軟正黑體" w:eastAsia="微軟正黑體" w:hAnsi="微軟正黑體" w:hint="eastAsia"/>
                <w:snapToGrid w:val="0"/>
                <w:color w:val="000000"/>
                <w:w w:val="0"/>
                <w:kern w:val="0"/>
                <w:sz w:val="20"/>
                <w:u w:color="000000"/>
                <w:bdr w:val="none" w:sz="0" w:space="0" w:color="000000"/>
                <w:lang w:bidi="x-none"/>
              </w:rPr>
              <w:t>（圖／RF123圖庫）</w:t>
            </w:r>
          </w:p>
          <w:p w:rsidR="00A927B0" w:rsidRPr="00A927B0" w:rsidRDefault="00A927B0" w:rsidP="00A927B0">
            <w:pPr>
              <w:widowControl/>
              <w:snapToGrid w:val="0"/>
              <w:spacing w:before="60" w:after="60"/>
              <w:ind w:left="284" w:rightChars="50" w:right="120"/>
              <w:rPr>
                <w:rFonts w:ascii="微軟正黑體" w:eastAsia="微軟正黑體" w:hAnsi="微軟正黑體"/>
                <w:snapToGrid w:val="0"/>
                <w:color w:val="000000"/>
                <w:w w:val="0"/>
                <w:kern w:val="0"/>
                <w:sz w:val="20"/>
                <w:u w:color="000000"/>
                <w:bdr w:val="none" w:sz="0" w:space="0" w:color="000000"/>
                <w:lang w:bidi="x-none"/>
              </w:rPr>
            </w:pPr>
          </w:p>
          <w:p w:rsidR="00A927B0" w:rsidRPr="00A927B0" w:rsidRDefault="00A927B0" w:rsidP="00A927B0">
            <w:pPr>
              <w:widowControl/>
              <w:snapToGrid w:val="0"/>
              <w:spacing w:before="60" w:after="60"/>
              <w:ind w:left="284" w:rightChars="50" w:right="120"/>
              <w:rPr>
                <w:rFonts w:ascii="微軟正黑體" w:eastAsia="微軟正黑體" w:hAnsi="微軟正黑體" w:hint="eastAsia"/>
                <w:snapToGrid w:val="0"/>
                <w:color w:val="000000"/>
                <w:w w:val="0"/>
                <w:kern w:val="0"/>
                <w:sz w:val="20"/>
                <w:u w:color="000000"/>
                <w:bdr w:val="none" w:sz="0" w:space="0" w:color="000000"/>
                <w:lang w:bidi="x-none"/>
              </w:rPr>
            </w:pPr>
            <w:r w:rsidRPr="00A927B0">
              <w:rPr>
                <w:rFonts w:ascii="微軟正黑體" w:eastAsia="微軟正黑體" w:hAnsi="微軟正黑體" w:hint="eastAsia"/>
                <w:snapToGrid w:val="0"/>
                <w:color w:val="000000"/>
                <w:w w:val="0"/>
                <w:kern w:val="0"/>
                <w:sz w:val="20"/>
                <w:u w:color="000000"/>
                <w:bdr w:val="none" w:sz="0" w:space="0" w:color="000000"/>
                <w:lang w:bidi="x-none"/>
              </w:rPr>
              <w:t>編編先來簡單介紹一下為何塑膠會如此的難以被分解~</w:t>
            </w:r>
          </w:p>
          <w:p w:rsidR="00A927B0" w:rsidRDefault="00A927B0" w:rsidP="00A927B0">
            <w:pPr>
              <w:widowControl/>
              <w:snapToGrid w:val="0"/>
              <w:spacing w:before="60" w:after="60"/>
              <w:ind w:left="284" w:rightChars="50" w:right="120"/>
              <w:rPr>
                <w:rFonts w:ascii="微軟正黑體" w:eastAsia="微軟正黑體" w:hAnsi="微軟正黑體"/>
                <w:snapToGrid w:val="0"/>
                <w:color w:val="000000"/>
                <w:w w:val="0"/>
                <w:kern w:val="0"/>
                <w:sz w:val="20"/>
                <w:u w:color="000000"/>
                <w:bdr w:val="none" w:sz="0" w:space="0" w:color="000000"/>
                <w:lang w:bidi="x-none"/>
              </w:rPr>
            </w:pPr>
            <w:r w:rsidRPr="00A927B0">
              <w:rPr>
                <w:rFonts w:ascii="微軟正黑體" w:eastAsia="微軟正黑體" w:hAnsi="微軟正黑體" w:hint="eastAsia"/>
                <w:snapToGrid w:val="0"/>
                <w:color w:val="000000"/>
                <w:w w:val="0"/>
                <w:kern w:val="0"/>
                <w:sz w:val="20"/>
                <w:u w:color="000000"/>
                <w:bdr w:val="none" w:sz="0" w:space="0" w:color="000000"/>
                <w:lang w:bidi="x-none"/>
              </w:rPr>
              <w:t>塑膠主要組成為大分子聚合物，而聚合物又由單體的小分子構成，接著添加各種化學品，像是染料、填料、</w:t>
            </w:r>
            <w:proofErr w:type="gramStart"/>
            <w:r w:rsidRPr="00A927B0">
              <w:rPr>
                <w:rFonts w:ascii="微軟正黑體" w:eastAsia="微軟正黑體" w:hAnsi="微軟正黑體" w:hint="eastAsia"/>
                <w:snapToGrid w:val="0"/>
                <w:color w:val="000000"/>
                <w:w w:val="0"/>
                <w:kern w:val="0"/>
                <w:sz w:val="20"/>
                <w:u w:color="000000"/>
                <w:bdr w:val="none" w:sz="0" w:space="0" w:color="000000"/>
                <w:lang w:bidi="x-none"/>
              </w:rPr>
              <w:t>阻燃劑</w:t>
            </w:r>
            <w:proofErr w:type="gramEnd"/>
            <w:r w:rsidRPr="00A927B0">
              <w:rPr>
                <w:rFonts w:ascii="微軟正黑體" w:eastAsia="微軟正黑體" w:hAnsi="微軟正黑體" w:hint="eastAsia"/>
                <w:snapToGrid w:val="0"/>
                <w:color w:val="000000"/>
                <w:w w:val="0"/>
                <w:kern w:val="0"/>
                <w:sz w:val="20"/>
                <w:u w:color="000000"/>
                <w:bdr w:val="none" w:sz="0" w:space="0" w:color="000000"/>
                <w:lang w:bidi="x-none"/>
              </w:rPr>
              <w:t>等，使之變色、硬化或是軟化，進而形成不</w:t>
            </w:r>
            <w:proofErr w:type="gramStart"/>
            <w:r w:rsidRPr="00A927B0">
              <w:rPr>
                <w:rFonts w:ascii="微軟正黑體" w:eastAsia="微軟正黑體" w:hAnsi="微軟正黑體" w:hint="eastAsia"/>
                <w:snapToGrid w:val="0"/>
                <w:color w:val="000000"/>
                <w:w w:val="0"/>
                <w:kern w:val="0"/>
                <w:sz w:val="20"/>
                <w:u w:color="000000"/>
                <w:bdr w:val="none" w:sz="0" w:space="0" w:color="000000"/>
                <w:lang w:bidi="x-none"/>
              </w:rPr>
              <w:t>同樣貌，</w:t>
            </w:r>
            <w:proofErr w:type="gramEnd"/>
            <w:r w:rsidRPr="00A927B0">
              <w:rPr>
                <w:rFonts w:ascii="微軟正黑體" w:eastAsia="微軟正黑體" w:hAnsi="微軟正黑體" w:hint="eastAsia"/>
                <w:snapToGrid w:val="0"/>
                <w:color w:val="000000"/>
                <w:w w:val="0"/>
                <w:kern w:val="0"/>
                <w:sz w:val="20"/>
                <w:u w:color="000000"/>
                <w:bdr w:val="none" w:sz="0" w:space="0" w:color="000000"/>
                <w:lang w:bidi="x-none"/>
              </w:rPr>
              <w:t>如塑膠袋、吸管、玩具、手機殼、電腦鍵盤、鞋子等。</w:t>
            </w:r>
          </w:p>
          <w:p w:rsidR="00474F25" w:rsidRDefault="00474F25" w:rsidP="00474F25">
            <w:pPr>
              <w:widowControl/>
              <w:snapToGrid w:val="0"/>
              <w:spacing w:before="60" w:after="60"/>
              <w:ind w:left="284" w:rightChars="50" w:right="120"/>
              <w:jc w:val="center"/>
              <w:rPr>
                <w:rFonts w:ascii="微軟正黑體" w:eastAsia="微軟正黑體" w:hAnsi="微軟正黑體"/>
                <w:snapToGrid w:val="0"/>
                <w:color w:val="000000"/>
                <w:w w:val="0"/>
                <w:kern w:val="0"/>
                <w:sz w:val="20"/>
                <w:u w:color="000000"/>
                <w:bdr w:val="none" w:sz="0" w:space="0" w:color="000000"/>
                <w:lang w:bidi="x-none"/>
              </w:rPr>
            </w:pPr>
            <w:r>
              <w:rPr>
                <w:rFonts w:ascii="微軟正黑體" w:eastAsia="微軟正黑體" w:hAnsi="微軟正黑體" w:hint="eastAsia"/>
                <w:noProof/>
                <w:color w:val="000000"/>
                <w:w w:val="0"/>
                <w:kern w:val="0"/>
                <w:sz w:val="20"/>
                <w:u w:color="000000"/>
                <w:bdr w:val="none" w:sz="0" w:space="0" w:color="000000"/>
              </w:rPr>
              <w:drawing>
                <wp:inline distT="0" distB="0" distL="0" distR="0">
                  <wp:extent cx="4693686" cy="312928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00752118_l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4579" cy="312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4F25" w:rsidRDefault="00474F25" w:rsidP="00474F25">
            <w:pPr>
              <w:widowControl/>
              <w:snapToGrid w:val="0"/>
              <w:spacing w:before="60" w:after="60"/>
              <w:ind w:left="284" w:rightChars="50" w:right="120"/>
              <w:jc w:val="center"/>
              <w:rPr>
                <w:rFonts w:ascii="微軟正黑體" w:eastAsia="微軟正黑體" w:hAnsi="微軟正黑體"/>
                <w:snapToGrid w:val="0"/>
                <w:color w:val="000000"/>
                <w:w w:val="0"/>
                <w:kern w:val="0"/>
                <w:sz w:val="20"/>
                <w:u w:color="000000"/>
                <w:bdr w:val="none" w:sz="0" w:space="0" w:color="000000"/>
                <w:lang w:bidi="x-none"/>
              </w:rPr>
            </w:pPr>
            <w:r>
              <w:rPr>
                <w:rFonts w:ascii="微軟正黑體" w:eastAsia="微軟正黑體" w:hAnsi="微軟正黑體" w:hint="eastAsia"/>
                <w:snapToGrid w:val="0"/>
                <w:color w:val="000000"/>
                <w:w w:val="0"/>
                <w:kern w:val="0"/>
                <w:sz w:val="20"/>
                <w:u w:color="000000"/>
                <w:bdr w:val="none" w:sz="0" w:space="0" w:color="000000"/>
                <w:lang w:bidi="x-none"/>
              </w:rPr>
              <w:t>塑膠是由</w:t>
            </w:r>
            <w:r w:rsidRPr="00A927B0">
              <w:rPr>
                <w:rFonts w:ascii="微軟正黑體" w:eastAsia="微軟正黑體" w:hAnsi="微軟正黑體" w:hint="eastAsia"/>
                <w:snapToGrid w:val="0"/>
                <w:color w:val="000000"/>
                <w:w w:val="0"/>
                <w:kern w:val="0"/>
                <w:sz w:val="20"/>
                <w:u w:color="000000"/>
                <w:bdr w:val="none" w:sz="0" w:space="0" w:color="000000"/>
                <w:lang w:bidi="x-none"/>
              </w:rPr>
              <w:t>大分子聚合物</w:t>
            </w:r>
            <w:r>
              <w:rPr>
                <w:rFonts w:ascii="微軟正黑體" w:eastAsia="微軟正黑體" w:hAnsi="微軟正黑體" w:hint="eastAsia"/>
                <w:snapToGrid w:val="0"/>
                <w:color w:val="000000"/>
                <w:w w:val="0"/>
                <w:kern w:val="0"/>
                <w:sz w:val="20"/>
                <w:u w:color="000000"/>
                <w:bdr w:val="none" w:sz="0" w:space="0" w:color="000000"/>
                <w:lang w:bidi="x-none"/>
              </w:rPr>
              <w:t>添加各種化學染料</w:t>
            </w:r>
            <w:proofErr w:type="gramStart"/>
            <w:r>
              <w:rPr>
                <w:rFonts w:ascii="微軟正黑體" w:eastAsia="微軟正黑體" w:hAnsi="微軟正黑體" w:hint="eastAsia"/>
                <w:snapToGrid w:val="0"/>
                <w:color w:val="000000"/>
                <w:w w:val="0"/>
                <w:kern w:val="0"/>
                <w:sz w:val="20"/>
                <w:u w:color="000000"/>
                <w:bdr w:val="none" w:sz="0" w:space="0" w:color="000000"/>
                <w:lang w:bidi="x-none"/>
              </w:rPr>
              <w:t>或添料</w:t>
            </w:r>
            <w:proofErr w:type="gramEnd"/>
            <w:r>
              <w:rPr>
                <w:rFonts w:ascii="微軟正黑體" w:eastAsia="微軟正黑體" w:hAnsi="微軟正黑體" w:hint="eastAsia"/>
                <w:snapToGrid w:val="0"/>
                <w:color w:val="000000"/>
                <w:w w:val="0"/>
                <w:kern w:val="0"/>
                <w:sz w:val="20"/>
                <w:u w:color="000000"/>
                <w:bdr w:val="none" w:sz="0" w:space="0" w:color="000000"/>
                <w:lang w:bidi="x-none"/>
              </w:rPr>
              <w:t>，使之變色變軟，進而形成各種樣貌，比如：吸管。（圖／RF123圖庫）</w:t>
            </w:r>
          </w:p>
          <w:p w:rsidR="00474F25" w:rsidRPr="00474F25" w:rsidRDefault="00474F25" w:rsidP="00474F25">
            <w:pPr>
              <w:widowControl/>
              <w:snapToGrid w:val="0"/>
              <w:spacing w:before="60" w:after="60"/>
              <w:ind w:left="284" w:rightChars="50" w:right="120"/>
              <w:jc w:val="center"/>
              <w:rPr>
                <w:rFonts w:ascii="微軟正黑體" w:eastAsia="微軟正黑體" w:hAnsi="微軟正黑體" w:hint="eastAsia"/>
                <w:snapToGrid w:val="0"/>
                <w:color w:val="000000"/>
                <w:w w:val="0"/>
                <w:kern w:val="0"/>
                <w:sz w:val="20"/>
                <w:u w:color="000000"/>
                <w:bdr w:val="none" w:sz="0" w:space="0" w:color="000000"/>
                <w:lang w:bidi="x-none"/>
              </w:rPr>
            </w:pPr>
          </w:p>
          <w:p w:rsidR="00E24386" w:rsidRPr="00A927B0" w:rsidRDefault="00A927B0" w:rsidP="00E24386">
            <w:pPr>
              <w:widowControl/>
              <w:snapToGrid w:val="0"/>
              <w:spacing w:before="60" w:after="60"/>
              <w:ind w:left="284" w:rightChars="50" w:right="120"/>
              <w:rPr>
                <w:rFonts w:ascii="微軟正黑體" w:eastAsia="微軟正黑體" w:hAnsi="微軟正黑體" w:hint="eastAsia"/>
                <w:snapToGrid w:val="0"/>
                <w:color w:val="000000"/>
                <w:w w:val="0"/>
                <w:kern w:val="0"/>
                <w:sz w:val="20"/>
                <w:u w:color="000000"/>
                <w:bdr w:val="none" w:sz="0" w:space="0" w:color="000000"/>
                <w:lang w:bidi="x-none"/>
              </w:rPr>
            </w:pPr>
            <w:r w:rsidRPr="00A927B0">
              <w:rPr>
                <w:rFonts w:ascii="微軟正黑體" w:eastAsia="微軟正黑體" w:hAnsi="微軟正黑體" w:hint="eastAsia"/>
                <w:snapToGrid w:val="0"/>
                <w:color w:val="000000"/>
                <w:w w:val="0"/>
                <w:kern w:val="0"/>
                <w:sz w:val="20"/>
                <w:u w:color="000000"/>
                <w:bdr w:val="none" w:sz="0" w:space="0" w:color="000000"/>
                <w:lang w:bidi="x-none"/>
              </w:rPr>
              <w:t>而這些添加劑會與單體小分子形成強烈的化學鍵，難以分離，除了PET (</w:t>
            </w:r>
            <w:proofErr w:type="gramStart"/>
            <w:r w:rsidRPr="00A927B0">
              <w:rPr>
                <w:rFonts w:ascii="微軟正黑體" w:eastAsia="微軟正黑體" w:hAnsi="微軟正黑體" w:hint="eastAsia"/>
                <w:snapToGrid w:val="0"/>
                <w:color w:val="000000"/>
                <w:w w:val="0"/>
                <w:kern w:val="0"/>
                <w:sz w:val="20"/>
                <w:u w:color="000000"/>
                <w:bdr w:val="none" w:sz="0" w:space="0" w:color="000000"/>
                <w:lang w:bidi="x-none"/>
              </w:rPr>
              <w:t>聚對苯</w:t>
            </w:r>
            <w:proofErr w:type="gramEnd"/>
            <w:r w:rsidRPr="00A927B0">
              <w:rPr>
                <w:rFonts w:ascii="微軟正黑體" w:eastAsia="微軟正黑體" w:hAnsi="微軟正黑體" w:hint="eastAsia"/>
                <w:snapToGrid w:val="0"/>
                <w:color w:val="000000"/>
                <w:w w:val="0"/>
                <w:kern w:val="0"/>
                <w:sz w:val="20"/>
                <w:u w:color="000000"/>
                <w:bdr w:val="none" w:sz="0" w:space="0" w:color="000000"/>
                <w:lang w:bidi="x-none"/>
              </w:rPr>
              <w:t>二甲酸乙二酯, (C10H8O4)n)材質的塑膠回收率較高之外，其餘多數的塑膠製品其實都難以重製利用。即使是最可回收的PET，其實大約只有20-30％左右的回收利用，其餘的一般還是多以焚燒爐或是垃圾</w:t>
            </w:r>
            <w:proofErr w:type="gramStart"/>
            <w:r w:rsidRPr="00A927B0">
              <w:rPr>
                <w:rFonts w:ascii="微軟正黑體" w:eastAsia="微軟正黑體" w:hAnsi="微軟正黑體" w:hint="eastAsia"/>
                <w:snapToGrid w:val="0"/>
                <w:color w:val="000000"/>
                <w:w w:val="0"/>
                <w:kern w:val="0"/>
                <w:sz w:val="20"/>
                <w:u w:color="000000"/>
                <w:bdr w:val="none" w:sz="0" w:space="0" w:color="000000"/>
                <w:lang w:bidi="x-none"/>
              </w:rPr>
              <w:t>填埋場</w:t>
            </w:r>
            <w:proofErr w:type="gramEnd"/>
            <w:r w:rsidRPr="00A927B0">
              <w:rPr>
                <w:rFonts w:ascii="微軟正黑體" w:eastAsia="微軟正黑體" w:hAnsi="微軟正黑體" w:hint="eastAsia"/>
                <w:snapToGrid w:val="0"/>
                <w:color w:val="000000"/>
                <w:w w:val="0"/>
                <w:kern w:val="0"/>
                <w:sz w:val="20"/>
                <w:u w:color="000000"/>
                <w:bdr w:val="none" w:sz="0" w:space="0" w:color="000000"/>
                <w:lang w:bidi="x-none"/>
              </w:rPr>
              <w:t>作為處理。</w:t>
            </w:r>
          </w:p>
          <w:p w:rsidR="00A927B0" w:rsidRDefault="00E24386" w:rsidP="00E24386">
            <w:pPr>
              <w:widowControl/>
              <w:snapToGrid w:val="0"/>
              <w:spacing w:before="60" w:after="60"/>
              <w:ind w:left="284" w:rightChars="50" w:right="120"/>
              <w:jc w:val="center"/>
              <w:rPr>
                <w:rFonts w:ascii="微軟正黑體" w:eastAsia="微軟正黑體" w:hAnsi="微軟正黑體"/>
                <w:snapToGrid w:val="0"/>
                <w:color w:val="000000"/>
                <w:w w:val="0"/>
                <w:kern w:val="0"/>
                <w:sz w:val="20"/>
                <w:u w:color="000000"/>
                <w:bdr w:val="none" w:sz="0" w:space="0" w:color="000000"/>
                <w:lang w:bidi="x-none"/>
              </w:rPr>
            </w:pPr>
            <w:r>
              <w:rPr>
                <w:rFonts w:ascii="微軟正黑體" w:eastAsia="微軟正黑體" w:hAnsi="微軟正黑體"/>
                <w:noProof/>
                <w:color w:val="000000"/>
                <w:w w:val="0"/>
                <w:kern w:val="0"/>
                <w:sz w:val="20"/>
                <w:u w:color="000000"/>
                <w:bdr w:val="none" w:sz="0" w:space="0" w:color="000000"/>
              </w:rPr>
              <w:drawing>
                <wp:inline distT="0" distB="0" distL="0" distR="0" wp14:anchorId="0C73A11A" wp14:editId="4AF81219">
                  <wp:extent cx="4964430" cy="3309785"/>
                  <wp:effectExtent l="0" t="0" r="7620" b="508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94153555_l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6388" cy="3311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4386" w:rsidRPr="00A927B0" w:rsidRDefault="00E24386" w:rsidP="00E24386">
            <w:pPr>
              <w:widowControl/>
              <w:snapToGrid w:val="0"/>
              <w:spacing w:before="60" w:after="60"/>
              <w:ind w:left="284" w:rightChars="50" w:right="120"/>
              <w:jc w:val="center"/>
              <w:rPr>
                <w:rFonts w:ascii="微軟正黑體" w:eastAsia="微軟正黑體" w:hAnsi="微軟正黑體" w:hint="eastAsia"/>
                <w:snapToGrid w:val="0"/>
                <w:color w:val="000000"/>
                <w:w w:val="0"/>
                <w:kern w:val="0"/>
                <w:sz w:val="20"/>
                <w:u w:color="000000"/>
                <w:bdr w:val="none" w:sz="0" w:space="0" w:color="000000"/>
                <w:lang w:bidi="x-none"/>
              </w:rPr>
            </w:pPr>
            <w:r>
              <w:rPr>
                <w:rFonts w:ascii="微軟正黑體" w:eastAsia="微軟正黑體" w:hAnsi="微軟正黑體" w:hint="eastAsia"/>
                <w:snapToGrid w:val="0"/>
                <w:color w:val="000000"/>
                <w:w w:val="0"/>
                <w:kern w:val="0"/>
                <w:sz w:val="20"/>
                <w:u w:color="000000"/>
                <w:bdr w:val="none" w:sz="0" w:space="0" w:color="000000"/>
                <w:lang w:bidi="x-none"/>
              </w:rPr>
              <w:t>PET</w:t>
            </w:r>
            <w:r w:rsidRPr="00A927B0">
              <w:rPr>
                <w:rFonts w:ascii="微軟正黑體" w:eastAsia="微軟正黑體" w:hAnsi="微軟正黑體" w:hint="eastAsia"/>
                <w:snapToGrid w:val="0"/>
                <w:color w:val="000000"/>
                <w:w w:val="0"/>
                <w:kern w:val="0"/>
                <w:sz w:val="20"/>
                <w:u w:color="000000"/>
                <w:bdr w:val="none" w:sz="0" w:space="0" w:color="000000"/>
                <w:lang w:bidi="x-none"/>
              </w:rPr>
              <w:t>塑膠回收</w:t>
            </w:r>
            <w:r>
              <w:rPr>
                <w:rFonts w:ascii="微軟正黑體" w:eastAsia="微軟正黑體" w:hAnsi="微軟正黑體" w:hint="eastAsia"/>
                <w:snapToGrid w:val="0"/>
                <w:color w:val="000000"/>
                <w:w w:val="0"/>
                <w:kern w:val="0"/>
                <w:sz w:val="20"/>
                <w:u w:color="000000"/>
                <w:bdr w:val="none" w:sz="0" w:space="0" w:color="000000"/>
                <w:lang w:bidi="x-none"/>
              </w:rPr>
              <w:t>。（圖／RF123圖庫）</w:t>
            </w:r>
            <w:r>
              <w:rPr>
                <w:rFonts w:ascii="微軟正黑體" w:eastAsia="微軟正黑體" w:hAnsi="微軟正黑體"/>
                <w:snapToGrid w:val="0"/>
                <w:color w:val="000000"/>
                <w:w w:val="0"/>
                <w:kern w:val="0"/>
                <w:sz w:val="20"/>
                <w:u w:color="000000"/>
                <w:bdr w:val="none" w:sz="0" w:space="0" w:color="000000"/>
                <w:lang w:bidi="x-none"/>
              </w:rPr>
              <w:br/>
            </w:r>
          </w:p>
          <w:p w:rsidR="00A927B0" w:rsidRDefault="00E24386" w:rsidP="00A927B0">
            <w:pPr>
              <w:widowControl/>
              <w:snapToGrid w:val="0"/>
              <w:spacing w:before="60" w:after="60"/>
              <w:ind w:left="284" w:rightChars="50" w:right="120"/>
              <w:rPr>
                <w:rFonts w:ascii="微軟正黑體" w:eastAsia="微軟正黑體" w:hAnsi="微軟正黑體"/>
                <w:snapToGrid w:val="0"/>
                <w:color w:val="000000"/>
                <w:w w:val="0"/>
                <w:kern w:val="0"/>
                <w:sz w:val="20"/>
                <w:u w:color="000000"/>
                <w:bdr w:val="none" w:sz="0" w:space="0" w:color="000000"/>
                <w:lang w:bidi="x-none"/>
              </w:rPr>
            </w:pPr>
            <w:r w:rsidRPr="00A927B0">
              <w:rPr>
                <w:rFonts w:ascii="微軟正黑體" w:eastAsia="微軟正黑體" w:hAnsi="微軟正黑體" w:hint="eastAsia"/>
                <w:snapToGrid w:val="0"/>
                <w:color w:val="000000"/>
                <w:w w:val="0"/>
                <w:kern w:val="0"/>
                <w:sz w:val="20"/>
                <w:u w:color="000000"/>
                <w:bdr w:val="none" w:sz="0" w:space="0" w:color="000000"/>
                <w:lang w:bidi="x-none"/>
              </w:rPr>
              <w:t>即使有許多科學家設法投入環保能源、材料的開發與應用，以及找出分解塑膠的方法，但成效其實有限，仍比不上塑膠製品的製造與使用。</w:t>
            </w:r>
          </w:p>
          <w:p w:rsidR="00E24386" w:rsidRPr="00A927B0" w:rsidRDefault="00E24386" w:rsidP="00A927B0">
            <w:pPr>
              <w:widowControl/>
              <w:snapToGrid w:val="0"/>
              <w:spacing w:before="60" w:after="60"/>
              <w:ind w:left="284" w:rightChars="50" w:right="120"/>
              <w:rPr>
                <w:rFonts w:ascii="微軟正黑體" w:eastAsia="微軟正黑體" w:hAnsi="微軟正黑體" w:hint="eastAsia"/>
                <w:snapToGrid w:val="0"/>
                <w:color w:val="000000"/>
                <w:w w:val="0"/>
                <w:kern w:val="0"/>
                <w:sz w:val="20"/>
                <w:u w:color="000000"/>
                <w:bdr w:val="none" w:sz="0" w:space="0" w:color="000000"/>
                <w:lang w:bidi="x-none"/>
              </w:rPr>
            </w:pPr>
          </w:p>
          <w:p w:rsidR="00A927B0" w:rsidRPr="00A927B0" w:rsidRDefault="00A927B0" w:rsidP="00A927B0">
            <w:pPr>
              <w:widowControl/>
              <w:snapToGrid w:val="0"/>
              <w:spacing w:before="60" w:after="60"/>
              <w:ind w:left="284" w:rightChars="50" w:right="120"/>
              <w:rPr>
                <w:rFonts w:ascii="微軟正黑體" w:eastAsia="微軟正黑體" w:hAnsi="微軟正黑體" w:hint="eastAsia"/>
                <w:snapToGrid w:val="0"/>
                <w:color w:val="000000"/>
                <w:w w:val="0"/>
                <w:kern w:val="0"/>
                <w:sz w:val="20"/>
                <w:u w:color="000000"/>
                <w:bdr w:val="none" w:sz="0" w:space="0" w:color="000000"/>
                <w:lang w:bidi="x-none"/>
              </w:rPr>
            </w:pPr>
            <w:r w:rsidRPr="00A927B0">
              <w:rPr>
                <w:rFonts w:ascii="微軟正黑體" w:eastAsia="微軟正黑體" w:hAnsi="微軟正黑體" w:hint="eastAsia"/>
                <w:snapToGrid w:val="0"/>
                <w:color w:val="000000"/>
                <w:w w:val="0"/>
                <w:kern w:val="0"/>
                <w:sz w:val="20"/>
                <w:u w:color="000000"/>
                <w:bdr w:val="none" w:sz="0" w:space="0" w:color="000000"/>
                <w:lang w:bidi="x-none"/>
              </w:rPr>
              <w:t>而近期美國國家實驗室研究人員開發出一種「聚二酮烯胺(PDK)」的新塑膠，這種新塑膠泡在高強酸性溶液中12小時，可將化學添加劑以及單體分離，這些單體就像樂高玩具一樣，可一直不斷地被拆解，然後重組成不同形狀、顏色和質地，而且也不會損失性能或質量。例如把PDK製成的錶帶丟棄後，可回收用於製作為電腦鍵盤等。</w:t>
            </w:r>
          </w:p>
          <w:p w:rsidR="00A927B0" w:rsidRDefault="00E24386" w:rsidP="00474F25">
            <w:pPr>
              <w:widowControl/>
              <w:snapToGrid w:val="0"/>
              <w:spacing w:before="60" w:after="60"/>
              <w:ind w:left="284" w:rightChars="50" w:right="120"/>
              <w:jc w:val="center"/>
              <w:rPr>
                <w:rFonts w:ascii="微軟正黑體" w:eastAsia="微軟正黑體" w:hAnsi="微軟正黑體"/>
                <w:snapToGrid w:val="0"/>
                <w:color w:val="000000"/>
                <w:w w:val="0"/>
                <w:kern w:val="0"/>
                <w:sz w:val="20"/>
                <w:u w:color="000000"/>
                <w:bdr w:val="none" w:sz="0" w:space="0" w:color="000000"/>
                <w:lang w:bidi="x-none"/>
              </w:rPr>
            </w:pPr>
            <w:r>
              <w:rPr>
                <w:rFonts w:ascii="微軟正黑體" w:eastAsia="微軟正黑體" w:hAnsi="微軟正黑體" w:hint="eastAsia"/>
                <w:noProof/>
                <w:color w:val="000000"/>
                <w:w w:val="0"/>
                <w:kern w:val="0"/>
                <w:sz w:val="20"/>
                <w:u w:color="000000"/>
                <w:bdr w:val="none" w:sz="0" w:space="0" w:color="000000"/>
              </w:rPr>
              <w:drawing>
                <wp:inline distT="0" distB="0" distL="0" distR="0">
                  <wp:extent cx="4647156" cy="2834005"/>
                  <wp:effectExtent l="0" t="0" r="1270" b="444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u39-4_orig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0395" cy="2842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4386" w:rsidRDefault="00E24386" w:rsidP="00474F25">
            <w:pPr>
              <w:widowControl/>
              <w:snapToGrid w:val="0"/>
              <w:spacing w:before="60" w:after="60"/>
              <w:ind w:left="284" w:rightChars="50" w:right="120"/>
              <w:jc w:val="center"/>
              <w:rPr>
                <w:rFonts w:ascii="微軟正黑體" w:eastAsia="微軟正黑體" w:hAnsi="微軟正黑體" w:hint="eastAsia"/>
                <w:snapToGrid w:val="0"/>
                <w:color w:val="000000"/>
                <w:w w:val="0"/>
                <w:kern w:val="0"/>
                <w:sz w:val="20"/>
                <w:u w:color="000000"/>
                <w:bdr w:val="none" w:sz="0" w:space="0" w:color="000000"/>
                <w:lang w:bidi="x-none"/>
              </w:rPr>
            </w:pPr>
            <w:r w:rsidRPr="00E24386">
              <w:rPr>
                <w:rFonts w:ascii="微軟正黑體" w:eastAsia="微軟正黑體" w:hAnsi="微軟正黑體" w:hint="eastAsia"/>
                <w:snapToGrid w:val="0"/>
                <w:color w:val="000000"/>
                <w:w w:val="0"/>
                <w:kern w:val="0"/>
                <w:sz w:val="20"/>
                <w:u w:color="000000"/>
                <w:bdr w:val="none" w:sz="0" w:space="0" w:color="000000"/>
                <w:lang w:bidi="x-none"/>
              </w:rPr>
              <w:t>「聚二酮烯胺(PDK)」的新塑膠，泡在高強酸性溶液中12小時，可將化學添加劑以及單體分離</w:t>
            </w:r>
            <w:r>
              <w:rPr>
                <w:rFonts w:ascii="微軟正黑體" w:eastAsia="微軟正黑體" w:hAnsi="微軟正黑體" w:hint="eastAsia"/>
                <w:snapToGrid w:val="0"/>
                <w:color w:val="000000"/>
                <w:w w:val="0"/>
                <w:kern w:val="0"/>
                <w:sz w:val="20"/>
                <w:u w:color="000000"/>
                <w:bdr w:val="none" w:sz="0" w:space="0" w:color="000000"/>
                <w:lang w:bidi="x-none"/>
              </w:rPr>
              <w:t>。</w:t>
            </w:r>
            <w:r>
              <w:rPr>
                <w:rFonts w:ascii="微軟正黑體" w:eastAsia="微軟正黑體" w:hAnsi="微軟正黑體" w:hint="eastAsia"/>
                <w:snapToGrid w:val="0"/>
                <w:color w:val="000000"/>
                <w:w w:val="0"/>
                <w:kern w:val="0"/>
                <w:sz w:val="20"/>
                <w:u w:color="000000"/>
                <w:bdr w:val="none" w:sz="0" w:space="0" w:color="000000"/>
                <w:lang w:bidi="x-none"/>
              </w:rPr>
              <w:t>（圖／</w:t>
            </w:r>
            <w:hyperlink r:id="rId12" w:history="1">
              <w:r w:rsidRPr="00E24386">
                <w:rPr>
                  <w:rStyle w:val="a9"/>
                  <w:rFonts w:ascii="微軟正黑體" w:eastAsia="微軟正黑體" w:hAnsi="微軟正黑體"/>
                  <w:snapToGrid w:val="0"/>
                  <w:w w:val="0"/>
                  <w:kern w:val="0"/>
                  <w:sz w:val="20"/>
                  <w:u w:color="000000"/>
                  <w:bdr w:val="none" w:sz="0" w:space="0" w:color="000000"/>
                  <w:lang w:bidi="x-none"/>
                </w:rPr>
                <w:t>BERKELEY LAB</w:t>
              </w:r>
            </w:hyperlink>
            <w:r>
              <w:rPr>
                <w:rFonts w:ascii="微軟正黑體" w:eastAsia="微軟正黑體" w:hAnsi="微軟正黑體" w:hint="eastAsia"/>
                <w:snapToGrid w:val="0"/>
                <w:color w:val="000000"/>
                <w:w w:val="0"/>
                <w:kern w:val="0"/>
                <w:sz w:val="20"/>
                <w:u w:color="000000"/>
                <w:bdr w:val="none" w:sz="0" w:space="0" w:color="000000"/>
                <w:lang w:bidi="x-none"/>
              </w:rPr>
              <w:t>）</w:t>
            </w:r>
          </w:p>
          <w:p w:rsidR="00E24386" w:rsidRPr="00E24386" w:rsidRDefault="00E24386" w:rsidP="00474F25">
            <w:pPr>
              <w:widowControl/>
              <w:snapToGrid w:val="0"/>
              <w:spacing w:before="60" w:after="60"/>
              <w:ind w:left="284" w:rightChars="50" w:right="120"/>
              <w:jc w:val="center"/>
              <w:rPr>
                <w:rFonts w:ascii="微軟正黑體" w:eastAsia="微軟正黑體" w:hAnsi="微軟正黑體" w:hint="eastAsia"/>
                <w:snapToGrid w:val="0"/>
                <w:color w:val="000000"/>
                <w:w w:val="0"/>
                <w:kern w:val="0"/>
                <w:sz w:val="20"/>
                <w:u w:color="000000"/>
                <w:bdr w:val="none" w:sz="0" w:space="0" w:color="000000"/>
                <w:lang w:bidi="x-none"/>
              </w:rPr>
            </w:pPr>
            <w:bookmarkStart w:id="0" w:name="_GoBack"/>
            <w:bookmarkEnd w:id="0"/>
          </w:p>
          <w:p w:rsidR="00A927B0" w:rsidRDefault="00A927B0" w:rsidP="00A927B0">
            <w:pPr>
              <w:widowControl/>
              <w:snapToGrid w:val="0"/>
              <w:spacing w:before="60" w:after="60"/>
              <w:ind w:left="284" w:rightChars="50" w:right="120"/>
              <w:rPr>
                <w:rFonts w:ascii="微軟正黑體" w:eastAsia="微軟正黑體" w:hAnsi="微軟正黑體"/>
                <w:snapToGrid w:val="0"/>
                <w:color w:val="000000"/>
                <w:w w:val="0"/>
                <w:kern w:val="0"/>
                <w:sz w:val="20"/>
                <w:u w:color="000000"/>
                <w:bdr w:val="none" w:sz="0" w:space="0" w:color="000000"/>
                <w:lang w:bidi="x-none"/>
              </w:rPr>
            </w:pPr>
            <w:r w:rsidRPr="00A927B0">
              <w:rPr>
                <w:rFonts w:ascii="微軟正黑體" w:eastAsia="微軟正黑體" w:hAnsi="微軟正黑體" w:hint="eastAsia"/>
                <w:snapToGrid w:val="0"/>
                <w:color w:val="000000"/>
                <w:w w:val="0"/>
                <w:kern w:val="0"/>
                <w:sz w:val="20"/>
                <w:u w:color="000000"/>
                <w:bdr w:val="none" w:sz="0" w:space="0" w:color="000000"/>
                <w:lang w:bidi="x-none"/>
              </w:rPr>
              <w:t>研究人員對PDK在未來產生的影響相當的看好，期許未來的傳統塑膠被PDK新塑膠取代後，可顯著減少塑膠對環境的污染，未來也能100%有效地回收並重複利用塑膠產品。他們的下一個計劃也致力開發用於紡織品、3D印製和泡沫塑膠的PDK塑料。</w:t>
            </w:r>
          </w:p>
          <w:p w:rsidR="00A927B0" w:rsidRPr="00A927B0" w:rsidRDefault="00A927B0" w:rsidP="00A927B0">
            <w:pPr>
              <w:widowControl/>
              <w:snapToGrid w:val="0"/>
              <w:spacing w:before="60" w:after="60"/>
              <w:ind w:left="284" w:rightChars="50" w:right="120"/>
              <w:rPr>
                <w:rFonts w:ascii="微軟正黑體" w:eastAsia="微軟正黑體" w:hAnsi="微軟正黑體"/>
                <w:snapToGrid w:val="0"/>
                <w:color w:val="000000"/>
                <w:w w:val="0"/>
                <w:kern w:val="0"/>
                <w:sz w:val="20"/>
                <w:u w:color="000000"/>
                <w:bdr w:val="none" w:sz="0" w:space="0" w:color="000000"/>
                <w:lang w:bidi="x-none"/>
              </w:rPr>
            </w:pPr>
          </w:p>
          <w:p w:rsidR="00A927B0" w:rsidRPr="00A927B0" w:rsidRDefault="00A927B0" w:rsidP="00A927B0">
            <w:pPr>
              <w:widowControl/>
              <w:snapToGrid w:val="0"/>
              <w:spacing w:before="60" w:after="60"/>
              <w:ind w:left="284" w:rightChars="50" w:right="120"/>
              <w:rPr>
                <w:rFonts w:ascii="微軟正黑體" w:eastAsia="微軟正黑體" w:hAnsi="微軟正黑體" w:hint="eastAsia"/>
                <w:snapToGrid w:val="0"/>
                <w:color w:val="000000"/>
                <w:w w:val="0"/>
                <w:kern w:val="0"/>
                <w:sz w:val="20"/>
                <w:u w:color="000000"/>
                <w:bdr w:val="none" w:sz="0" w:space="0" w:color="000000"/>
                <w:lang w:bidi="x-none"/>
              </w:rPr>
            </w:pPr>
            <w:r w:rsidRPr="00A927B0">
              <w:rPr>
                <w:rFonts w:ascii="微軟正黑體" w:eastAsia="微軟正黑體" w:hAnsi="微軟正黑體" w:hint="eastAsia"/>
                <w:snapToGrid w:val="0"/>
                <w:color w:val="000000"/>
                <w:w w:val="0"/>
                <w:kern w:val="0"/>
                <w:sz w:val="20"/>
                <w:u w:color="000000"/>
                <w:bdr w:val="none" w:sz="0" w:space="0" w:color="000000"/>
                <w:lang w:bidi="x-none"/>
              </w:rPr>
              <w:t>最後編編也提醒大家，自2019年7月起，包含公部門、公私立學校、百貨公司及購物中心、連鎖速食店等4大類業者不得提供內用者一次用塑膠吸管。若吸管材質屬於使用「生物可分解塑膠」 ，或以紙類等植物纖維為主體、塑膠成分低於10%且可用物理方式分離，則不在此限。</w:t>
            </w:r>
          </w:p>
          <w:p w:rsidR="00A927B0" w:rsidRPr="00A927B0" w:rsidRDefault="00A927B0" w:rsidP="00A927B0">
            <w:pPr>
              <w:widowControl/>
              <w:snapToGrid w:val="0"/>
              <w:spacing w:before="60" w:after="60"/>
              <w:ind w:left="284" w:rightChars="50" w:right="120"/>
              <w:rPr>
                <w:rFonts w:ascii="微軟正黑體" w:eastAsia="微軟正黑體" w:hAnsi="微軟正黑體"/>
                <w:snapToGrid w:val="0"/>
                <w:color w:val="000000"/>
                <w:w w:val="0"/>
                <w:kern w:val="0"/>
                <w:sz w:val="20"/>
                <w:u w:color="000000"/>
                <w:bdr w:val="none" w:sz="0" w:space="0" w:color="000000"/>
                <w:lang w:bidi="x-none"/>
              </w:rPr>
            </w:pPr>
          </w:p>
          <w:p w:rsidR="00722E53" w:rsidRDefault="00A927B0" w:rsidP="00E24386">
            <w:pPr>
              <w:widowControl/>
              <w:snapToGrid w:val="0"/>
              <w:spacing w:before="60" w:after="60"/>
              <w:ind w:left="284" w:rightChars="50" w:right="120"/>
              <w:rPr>
                <w:rFonts w:ascii="微軟正黑體" w:eastAsia="微軟正黑體" w:hAnsi="微軟正黑體"/>
                <w:snapToGrid w:val="0"/>
                <w:color w:val="000000"/>
                <w:w w:val="0"/>
                <w:kern w:val="0"/>
                <w:sz w:val="20"/>
                <w:u w:color="000000"/>
                <w:bdr w:val="none" w:sz="0" w:space="0" w:color="000000"/>
                <w:lang w:bidi="x-none"/>
              </w:rPr>
            </w:pPr>
            <w:r w:rsidRPr="00A927B0">
              <w:rPr>
                <w:rFonts w:ascii="微軟正黑體" w:eastAsia="微軟正黑體" w:hAnsi="微軟正黑體" w:hint="eastAsia"/>
                <w:snapToGrid w:val="0"/>
                <w:color w:val="000000"/>
                <w:w w:val="0"/>
                <w:kern w:val="0"/>
                <w:sz w:val="20"/>
                <w:u w:color="000000"/>
                <w:bdr w:val="none" w:sz="0" w:space="0" w:color="000000"/>
                <w:lang w:bidi="x-none"/>
              </w:rPr>
              <w:t>地球只有一個，咱們一定要一起做環保，愛地球！</w:t>
            </w:r>
            <w:r w:rsidR="00E24386">
              <w:rPr>
                <w:rFonts w:ascii="微軟正黑體" w:eastAsia="微軟正黑體" w:hAnsi="微軟正黑體"/>
                <w:snapToGrid w:val="0"/>
                <w:color w:val="000000"/>
                <w:w w:val="0"/>
                <w:kern w:val="0"/>
                <w:sz w:val="20"/>
                <w:u w:color="000000"/>
                <w:bdr w:val="none" w:sz="0" w:space="0" w:color="000000"/>
                <w:lang w:bidi="x-none"/>
              </w:rPr>
              <w:t xml:space="preserve"> </w:t>
            </w:r>
            <w:r>
              <w:rPr>
                <w:rFonts w:ascii="微軟正黑體" w:eastAsia="微軟正黑體" w:hAnsi="微軟正黑體"/>
                <w:snapToGrid w:val="0"/>
                <w:color w:val="000000"/>
                <w:w w:val="0"/>
                <w:kern w:val="0"/>
                <w:sz w:val="20"/>
                <w:u w:color="000000"/>
                <w:bdr w:val="none" w:sz="0" w:space="0" w:color="000000"/>
                <w:lang w:bidi="x-none"/>
              </w:rPr>
              <w:br/>
            </w:r>
          </w:p>
          <w:p w:rsidR="00E24386" w:rsidRPr="00A927B0" w:rsidRDefault="00E24386" w:rsidP="00E24386">
            <w:pPr>
              <w:widowControl/>
              <w:snapToGrid w:val="0"/>
              <w:spacing w:before="60" w:after="60"/>
              <w:ind w:left="284" w:rightChars="50" w:right="120"/>
              <w:rPr>
                <w:rFonts w:ascii="微軟正黑體" w:eastAsia="微軟正黑體" w:hAnsi="微軟正黑體"/>
                <w:snapToGrid w:val="0"/>
                <w:color w:val="000000"/>
                <w:w w:val="0"/>
                <w:kern w:val="0"/>
                <w:sz w:val="20"/>
                <w:u w:color="000000"/>
                <w:bdr w:val="none" w:sz="0" w:space="0" w:color="000000"/>
                <w:lang w:bidi="x-none"/>
              </w:rPr>
            </w:pPr>
          </w:p>
          <w:p w:rsidR="00A42574" w:rsidRPr="00A42574" w:rsidRDefault="00A42574" w:rsidP="00A42574">
            <w:pPr>
              <w:ind w:firstLineChars="150" w:firstLine="300"/>
              <w:rPr>
                <w:rFonts w:ascii="微軟正黑體" w:eastAsia="微軟正黑體" w:hAnsi="微軟正黑體"/>
                <w:snapToGrid w:val="0"/>
                <w:color w:val="000000"/>
                <w:w w:val="0"/>
                <w:kern w:val="0"/>
                <w:sz w:val="20"/>
                <w:u w:color="000000"/>
                <w:bdr w:val="none" w:sz="0" w:space="0" w:color="000000"/>
                <w:lang w:bidi="x-none"/>
              </w:rPr>
            </w:pPr>
            <w:proofErr w:type="gramStart"/>
            <w:r>
              <w:rPr>
                <w:rFonts w:ascii="微軟正黑體" w:eastAsia="微軟正黑體" w:hAnsi="微軟正黑體" w:hint="eastAsia"/>
                <w:snapToGrid w:val="0"/>
                <w:color w:val="000000"/>
                <w:w w:val="0"/>
                <w:kern w:val="0"/>
                <w:sz w:val="20"/>
                <w:u w:color="000000"/>
                <w:bdr w:val="none" w:sz="0" w:space="0" w:color="000000"/>
                <w:lang w:bidi="x-none"/>
              </w:rPr>
              <w:t>（</w:t>
            </w:r>
            <w:proofErr w:type="gramEnd"/>
            <w:r>
              <w:rPr>
                <w:rFonts w:ascii="微軟正黑體" w:eastAsia="微軟正黑體" w:hAnsi="微軟正黑體" w:hint="eastAsia"/>
                <w:snapToGrid w:val="0"/>
                <w:color w:val="000000"/>
                <w:w w:val="0"/>
                <w:kern w:val="0"/>
                <w:sz w:val="20"/>
                <w:u w:color="000000"/>
                <w:bdr w:val="none" w:sz="0" w:space="0" w:color="000000"/>
                <w:lang w:bidi="x-none"/>
              </w:rPr>
              <w:t>本文經</w:t>
            </w:r>
            <w:r w:rsidR="00E24386">
              <w:rPr>
                <w:rFonts w:ascii="微軟正黑體" w:eastAsia="微軟正黑體" w:hAnsi="微軟正黑體" w:hint="eastAsia"/>
                <w:snapToGrid w:val="0"/>
                <w:color w:val="000000"/>
                <w:w w:val="0"/>
                <w:kern w:val="0"/>
                <w:sz w:val="20"/>
                <w:u w:color="000000"/>
                <w:bdr w:val="none" w:sz="0" w:space="0" w:color="000000"/>
                <w:lang w:bidi="x-none"/>
              </w:rPr>
              <w:t>生活化學</w:t>
            </w:r>
            <w:r>
              <w:rPr>
                <w:rFonts w:ascii="微軟正黑體" w:eastAsia="微軟正黑體" w:hAnsi="微軟正黑體" w:hint="eastAsia"/>
                <w:snapToGrid w:val="0"/>
                <w:color w:val="000000"/>
                <w:w w:val="0"/>
                <w:kern w:val="0"/>
                <w:sz w:val="20"/>
                <w:u w:color="000000"/>
                <w:bdr w:val="none" w:sz="0" w:space="0" w:color="000000"/>
                <w:lang w:bidi="x-none"/>
              </w:rPr>
              <w:t>同意授權轉載，</w:t>
            </w:r>
            <w:r w:rsidR="00407607">
              <w:rPr>
                <w:rFonts w:ascii="微軟正黑體" w:eastAsia="微軟正黑體" w:hAnsi="微軟正黑體" w:hint="eastAsia"/>
                <w:snapToGrid w:val="0"/>
                <w:color w:val="000000"/>
                <w:w w:val="0"/>
                <w:kern w:val="0"/>
                <w:sz w:val="20"/>
                <w:u w:color="000000"/>
                <w:bdr w:val="none" w:sz="0" w:space="0" w:color="000000"/>
                <w:lang w:bidi="x-none"/>
              </w:rPr>
              <w:t>作者：</w:t>
            </w:r>
            <w:r w:rsidR="00E24386">
              <w:rPr>
                <w:rFonts w:ascii="微軟正黑體" w:eastAsia="微軟正黑體" w:hAnsi="微軟正黑體" w:hint="eastAsia"/>
                <w:snapToGrid w:val="0"/>
                <w:color w:val="000000"/>
                <w:w w:val="0"/>
                <w:kern w:val="0"/>
                <w:sz w:val="20"/>
                <w:u w:color="000000"/>
                <w:bdr w:val="none" w:sz="0" w:space="0" w:color="000000"/>
                <w:lang w:bidi="x-none"/>
              </w:rPr>
              <w:t>Lu編</w:t>
            </w:r>
            <w:proofErr w:type="gramStart"/>
            <w:r w:rsidRPr="00A42574">
              <w:rPr>
                <w:rFonts w:ascii="微軟正黑體" w:eastAsia="微軟正黑體" w:hAnsi="微軟正黑體" w:hint="eastAsia"/>
                <w:snapToGrid w:val="0"/>
                <w:color w:val="000000"/>
                <w:w w:val="0"/>
                <w:kern w:val="0"/>
                <w:sz w:val="20"/>
                <w:u w:color="000000"/>
                <w:bdr w:val="none" w:sz="0" w:space="0" w:color="000000"/>
                <w:lang w:bidi="x-none"/>
              </w:rPr>
              <w:t>）</w:t>
            </w:r>
            <w:proofErr w:type="gramEnd"/>
          </w:p>
          <w:p w:rsidR="006369D9" w:rsidRPr="00E24386" w:rsidRDefault="006369D9" w:rsidP="006369D9">
            <w:pPr>
              <w:widowControl/>
              <w:snapToGrid w:val="0"/>
              <w:spacing w:before="60" w:after="60"/>
              <w:ind w:left="284" w:rightChars="50" w:right="120"/>
              <w:rPr>
                <w:rFonts w:ascii="微軟正黑體" w:eastAsia="微軟正黑體" w:hAnsi="微軟正黑體"/>
                <w:snapToGrid w:val="0"/>
                <w:color w:val="000000"/>
                <w:w w:val="0"/>
                <w:kern w:val="0"/>
                <w:sz w:val="20"/>
                <w:u w:color="000000"/>
                <w:bdr w:val="none" w:sz="0" w:space="0" w:color="000000"/>
                <w:lang w:bidi="x-none"/>
              </w:rPr>
            </w:pPr>
          </w:p>
          <w:p w:rsidR="00A42574" w:rsidRDefault="00A42574" w:rsidP="006369D9">
            <w:pPr>
              <w:widowControl/>
              <w:snapToGrid w:val="0"/>
              <w:spacing w:before="60" w:after="60"/>
              <w:ind w:left="284" w:rightChars="50" w:right="120"/>
              <w:rPr>
                <w:rFonts w:ascii="微軟正黑體" w:eastAsia="微軟正黑體" w:hAnsi="微軟正黑體"/>
                <w:snapToGrid w:val="0"/>
                <w:color w:val="000000"/>
                <w:w w:val="0"/>
                <w:kern w:val="0"/>
                <w:sz w:val="20"/>
                <w:u w:color="000000"/>
                <w:bdr w:val="none" w:sz="0" w:space="0" w:color="000000"/>
                <w:lang w:bidi="x-none"/>
              </w:rPr>
            </w:pPr>
          </w:p>
          <w:p w:rsidR="00A42574" w:rsidRPr="00A42574" w:rsidRDefault="00A42574" w:rsidP="006369D9">
            <w:pPr>
              <w:widowControl/>
              <w:snapToGrid w:val="0"/>
              <w:spacing w:before="60" w:after="60"/>
              <w:ind w:left="284" w:rightChars="50" w:right="120"/>
              <w:rPr>
                <w:rFonts w:ascii="微軟正黑體" w:eastAsia="微軟正黑體" w:hAnsi="微軟正黑體"/>
                <w:snapToGrid w:val="0"/>
                <w:color w:val="000000"/>
                <w:w w:val="0"/>
                <w:kern w:val="0"/>
                <w:sz w:val="20"/>
                <w:u w:color="000000"/>
                <w:bdr w:val="none" w:sz="0" w:space="0" w:color="000000"/>
                <w:lang w:bidi="x-none"/>
              </w:rPr>
            </w:pPr>
          </w:p>
        </w:tc>
      </w:tr>
      <w:tr w:rsidR="002D7D54" w:rsidRPr="00977D14" w:rsidTr="002D7D54">
        <w:tblPrEx>
          <w:tblCellMar>
            <w:left w:w="0" w:type="dxa"/>
            <w:right w:w="0" w:type="dxa"/>
          </w:tblCellMar>
        </w:tblPrEx>
        <w:trPr>
          <w:cantSplit/>
          <w:trHeight w:val="1440"/>
        </w:trPr>
        <w:tc>
          <w:tcPr>
            <w:tcW w:w="2280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2D7D54" w:rsidRPr="00977D14" w:rsidRDefault="002D7D54" w:rsidP="00392382">
            <w:pPr>
              <w:jc w:val="center"/>
              <w:rPr>
                <w:rFonts w:ascii="微軟正黑體" w:eastAsia="微軟正黑體" w:hAnsi="微軟正黑體" w:cs="Calibri"/>
                <w:sz w:val="22"/>
              </w:rPr>
            </w:pPr>
            <w:r w:rsidRPr="00977D14">
              <w:rPr>
                <w:rFonts w:ascii="微軟正黑體" w:eastAsia="微軟正黑體" w:hAnsi="微軟正黑體" w:cs="Calibri"/>
                <w:sz w:val="22"/>
              </w:rPr>
              <w:lastRenderedPageBreak/>
              <w:t>行銷傳播處</w:t>
            </w:r>
          </w:p>
          <w:p w:rsidR="002D7D54" w:rsidRPr="00977D14" w:rsidRDefault="002D7D54" w:rsidP="00392382">
            <w:pPr>
              <w:jc w:val="center"/>
              <w:rPr>
                <w:rFonts w:ascii="微軟正黑體" w:eastAsia="微軟正黑體" w:hAnsi="微軟正黑體" w:cs="Calibri"/>
                <w:sz w:val="22"/>
              </w:rPr>
            </w:pPr>
            <w:r w:rsidRPr="00977D14">
              <w:rPr>
                <w:rFonts w:ascii="微軟正黑體" w:eastAsia="微軟正黑體" w:hAnsi="微軟正黑體" w:cs="Calibri"/>
                <w:sz w:val="22"/>
              </w:rPr>
              <w:t>承辦人</w:t>
            </w:r>
          </w:p>
        </w:tc>
        <w:tc>
          <w:tcPr>
            <w:tcW w:w="3240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2D7D54" w:rsidRDefault="009E76A6" w:rsidP="002D7D54">
            <w:pPr>
              <w:jc w:val="center"/>
              <w:rPr>
                <w:rFonts w:ascii="微軟正黑體" w:eastAsia="微軟正黑體" w:hAnsi="微軟正黑體" w:cs="Calibri"/>
                <w:color w:val="808080" w:themeColor="background1" w:themeShade="80"/>
                <w:sz w:val="22"/>
              </w:rPr>
            </w:pPr>
            <w:proofErr w:type="gramStart"/>
            <w:r>
              <w:rPr>
                <w:rFonts w:ascii="微軟正黑體" w:eastAsia="微軟正黑體" w:hAnsi="微軟正黑體" w:cs="Calibri" w:hint="eastAsia"/>
                <w:color w:val="808080" w:themeColor="background1" w:themeShade="80"/>
                <w:sz w:val="22"/>
              </w:rPr>
              <w:t>詹濡</w:t>
            </w:r>
            <w:proofErr w:type="gramEnd"/>
            <w:r>
              <w:rPr>
                <w:rFonts w:ascii="微軟正黑體" w:eastAsia="微軟正黑體" w:hAnsi="微軟正黑體" w:cs="Calibri" w:hint="eastAsia"/>
                <w:color w:val="808080" w:themeColor="background1" w:themeShade="80"/>
                <w:sz w:val="22"/>
              </w:rPr>
              <w:t>銀</w:t>
            </w:r>
            <w:r w:rsidR="00391870">
              <w:rPr>
                <w:rFonts w:ascii="微軟正黑體" w:eastAsia="微軟正黑體" w:hAnsi="微軟正黑體" w:cs="Calibri" w:hint="eastAsia"/>
                <w:color w:val="808080" w:themeColor="background1" w:themeShade="80"/>
                <w:sz w:val="22"/>
              </w:rPr>
              <w:t xml:space="preserve"> </w:t>
            </w:r>
            <w:r w:rsidR="00FC1576">
              <w:rPr>
                <w:rFonts w:ascii="微軟正黑體" w:eastAsia="微軟正黑體" w:hAnsi="微軟正黑體" w:cs="Calibri"/>
                <w:color w:val="808080" w:themeColor="background1" w:themeShade="80"/>
                <w:sz w:val="22"/>
              </w:rPr>
              <w:t>6</w:t>
            </w:r>
            <w:r w:rsidR="00A061F1">
              <w:rPr>
                <w:rFonts w:ascii="微軟正黑體" w:eastAsia="微軟正黑體" w:hAnsi="微軟正黑體" w:cs="Calibri" w:hint="eastAsia"/>
                <w:color w:val="808080" w:themeColor="background1" w:themeShade="80"/>
                <w:sz w:val="22"/>
              </w:rPr>
              <w:t>／</w:t>
            </w:r>
            <w:r w:rsidR="00E24386">
              <w:rPr>
                <w:rFonts w:ascii="微軟正黑體" w:eastAsia="微軟正黑體" w:hAnsi="微軟正黑體" w:cs="Calibri" w:hint="eastAsia"/>
                <w:color w:val="808080" w:themeColor="background1" w:themeShade="80"/>
                <w:sz w:val="22"/>
              </w:rPr>
              <w:t>13</w:t>
            </w:r>
          </w:p>
          <w:p w:rsidR="00C7334E" w:rsidRPr="00977D14" w:rsidRDefault="00C7334E" w:rsidP="002D7D54">
            <w:pPr>
              <w:jc w:val="center"/>
              <w:rPr>
                <w:rFonts w:ascii="微軟正黑體" w:eastAsia="微軟正黑體" w:hAnsi="微軟正黑體" w:cs="Calibri"/>
                <w:color w:val="808080" w:themeColor="background1" w:themeShade="80"/>
                <w:sz w:val="22"/>
              </w:rPr>
            </w:pP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2D7D54" w:rsidRPr="00977D14" w:rsidRDefault="002D7D54" w:rsidP="00392382">
            <w:pPr>
              <w:jc w:val="center"/>
              <w:rPr>
                <w:rFonts w:ascii="微軟正黑體" w:eastAsia="微軟正黑體" w:hAnsi="微軟正黑體" w:cs="Calibri"/>
                <w:sz w:val="22"/>
              </w:rPr>
            </w:pPr>
            <w:r w:rsidRPr="00977D14">
              <w:rPr>
                <w:rFonts w:ascii="微軟正黑體" w:eastAsia="微軟正黑體" w:hAnsi="微軟正黑體" w:cs="Calibri"/>
                <w:sz w:val="22"/>
              </w:rPr>
              <w:t>行銷傳播處</w:t>
            </w:r>
          </w:p>
          <w:p w:rsidR="002D7D54" w:rsidRPr="00977D14" w:rsidRDefault="002D7D54" w:rsidP="00392382">
            <w:pPr>
              <w:jc w:val="center"/>
              <w:rPr>
                <w:rFonts w:ascii="微軟正黑體" w:eastAsia="微軟正黑體" w:hAnsi="微軟正黑體" w:cs="Calibri"/>
                <w:sz w:val="22"/>
              </w:rPr>
            </w:pPr>
            <w:r w:rsidRPr="00977D14">
              <w:rPr>
                <w:rFonts w:ascii="微軟正黑體" w:eastAsia="微軟正黑體" w:hAnsi="微軟正黑體" w:cs="Calibri"/>
                <w:sz w:val="22"/>
              </w:rPr>
              <w:t>承辦主管</w:t>
            </w:r>
          </w:p>
        </w:tc>
        <w:tc>
          <w:tcPr>
            <w:tcW w:w="3028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D7D54" w:rsidRPr="00977D14" w:rsidRDefault="002D7D54" w:rsidP="00392382">
            <w:pPr>
              <w:jc w:val="center"/>
              <w:rPr>
                <w:rFonts w:ascii="微軟正黑體" w:eastAsia="微軟正黑體" w:hAnsi="微軟正黑體" w:cs="Calibri"/>
                <w:sz w:val="22"/>
              </w:rPr>
            </w:pPr>
          </w:p>
        </w:tc>
      </w:tr>
    </w:tbl>
    <w:p w:rsidR="00B3522E" w:rsidRPr="00977D14" w:rsidRDefault="00B3522E" w:rsidP="00135040">
      <w:pPr>
        <w:tabs>
          <w:tab w:val="left" w:pos="8400"/>
        </w:tabs>
        <w:spacing w:line="360" w:lineRule="exact"/>
        <w:ind w:right="459"/>
        <w:rPr>
          <w:rFonts w:ascii="微軟正黑體" w:eastAsia="微軟正黑體" w:hAnsi="微軟正黑體"/>
        </w:rPr>
      </w:pPr>
    </w:p>
    <w:sectPr w:rsidR="00B3522E" w:rsidRPr="00977D14" w:rsidSect="008F40EC">
      <w:headerReference w:type="default" r:id="rId13"/>
      <w:pgSz w:w="11906" w:h="16838" w:code="9"/>
      <w:pgMar w:top="567" w:right="851" w:bottom="567" w:left="851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5930" w:rsidRDefault="00535930" w:rsidP="00B3522E">
      <w:r>
        <w:separator/>
      </w:r>
    </w:p>
  </w:endnote>
  <w:endnote w:type="continuationSeparator" w:id="0">
    <w:p w:rsidR="00535930" w:rsidRDefault="00535930" w:rsidP="00B352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5930" w:rsidRDefault="00535930" w:rsidP="00B3522E">
      <w:r>
        <w:separator/>
      </w:r>
    </w:p>
  </w:footnote>
  <w:footnote w:type="continuationSeparator" w:id="0">
    <w:p w:rsidR="00535930" w:rsidRDefault="00535930" w:rsidP="00B352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522E" w:rsidRDefault="000E13D3">
    <w:pPr>
      <w:pStyle w:val="a3"/>
    </w:pPr>
    <w:r>
      <w:rPr>
        <w:noProof/>
      </w:rPr>
      <w:drawing>
        <wp:inline distT="0" distB="0" distL="0" distR="0" wp14:anchorId="08E80D26" wp14:editId="494D2207">
          <wp:extent cx="1620000" cy="367094"/>
          <wp:effectExtent l="0" t="0" r="0" b="0"/>
          <wp:docPr id="4" name="圖片 4" descr="描述: itri_CEL_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1" descr="描述: itri_CEL_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0000" cy="3670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F22AC" w:rsidRDefault="009F22AC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02F9F"/>
    <w:multiLevelType w:val="hybridMultilevel"/>
    <w:tmpl w:val="446677C8"/>
    <w:lvl w:ilvl="0" w:tplc="0409000F">
      <w:start w:val="1"/>
      <w:numFmt w:val="decimal"/>
      <w:lvlText w:val="%1."/>
      <w:lvlJc w:val="left"/>
      <w:pPr>
        <w:ind w:left="76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1" w15:restartNumberingAfterBreak="0">
    <w:nsid w:val="151E6438"/>
    <w:multiLevelType w:val="hybridMultilevel"/>
    <w:tmpl w:val="118A23EA"/>
    <w:lvl w:ilvl="0" w:tplc="4CC2234A">
      <w:numFmt w:val="bullet"/>
      <w:lvlText w:val="-"/>
      <w:lvlJc w:val="left"/>
      <w:pPr>
        <w:ind w:left="644" w:hanging="360"/>
      </w:pPr>
      <w:rPr>
        <w:rFonts w:ascii="Times New Roman" w:eastAsia="新細明體" w:hAnsi="Times New Roman" w:cs="Times New Roman" w:hint="default"/>
        <w:sz w:val="28"/>
      </w:rPr>
    </w:lvl>
    <w:lvl w:ilvl="1" w:tplc="04090003" w:tentative="1">
      <w:start w:val="1"/>
      <w:numFmt w:val="bullet"/>
      <w:lvlText w:val=""/>
      <w:lvlJc w:val="left"/>
      <w:pPr>
        <w:ind w:left="12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4" w:hanging="480"/>
      </w:pPr>
      <w:rPr>
        <w:rFonts w:ascii="Wingdings" w:hAnsi="Wingdings" w:hint="default"/>
      </w:rPr>
    </w:lvl>
  </w:abstractNum>
  <w:abstractNum w:abstractNumId="2" w15:restartNumberingAfterBreak="0">
    <w:nsid w:val="2FAA3B27"/>
    <w:multiLevelType w:val="hybridMultilevel"/>
    <w:tmpl w:val="052004E2"/>
    <w:lvl w:ilvl="0" w:tplc="04090001">
      <w:start w:val="1"/>
      <w:numFmt w:val="bullet"/>
      <w:lvlText w:val=""/>
      <w:lvlJc w:val="left"/>
      <w:pPr>
        <w:ind w:left="7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4" w:hanging="480"/>
      </w:pPr>
      <w:rPr>
        <w:rFonts w:ascii="Wingdings" w:hAnsi="Wingdings" w:hint="default"/>
      </w:rPr>
    </w:lvl>
  </w:abstractNum>
  <w:abstractNum w:abstractNumId="3" w15:restartNumberingAfterBreak="0">
    <w:nsid w:val="3B555CAA"/>
    <w:multiLevelType w:val="hybridMultilevel"/>
    <w:tmpl w:val="F1063440"/>
    <w:lvl w:ilvl="0" w:tplc="A4D288F0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4" w15:restartNumberingAfterBreak="0">
    <w:nsid w:val="4B9E37D1"/>
    <w:multiLevelType w:val="hybridMultilevel"/>
    <w:tmpl w:val="F7DC7920"/>
    <w:lvl w:ilvl="0" w:tplc="04090001">
      <w:start w:val="1"/>
      <w:numFmt w:val="bullet"/>
      <w:lvlText w:val=""/>
      <w:lvlJc w:val="left"/>
      <w:pPr>
        <w:ind w:left="7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4" w:hanging="480"/>
      </w:pPr>
      <w:rPr>
        <w:rFonts w:ascii="Wingdings" w:hAnsi="Wingdings" w:hint="default"/>
      </w:rPr>
    </w:lvl>
  </w:abstractNum>
  <w:abstractNum w:abstractNumId="5" w15:restartNumberingAfterBreak="0">
    <w:nsid w:val="61E2763B"/>
    <w:multiLevelType w:val="hybridMultilevel"/>
    <w:tmpl w:val="5C1ADAC4"/>
    <w:lvl w:ilvl="0" w:tplc="C77EC3A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6" w15:restartNumberingAfterBreak="0">
    <w:nsid w:val="6901079E"/>
    <w:multiLevelType w:val="hybridMultilevel"/>
    <w:tmpl w:val="EA86B386"/>
    <w:lvl w:ilvl="0" w:tplc="70144DB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0"/>
  </w:num>
  <w:num w:numId="5">
    <w:abstractNumId w:val="3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22E"/>
    <w:rsid w:val="000077EC"/>
    <w:rsid w:val="00011325"/>
    <w:rsid w:val="00013A5A"/>
    <w:rsid w:val="00015E02"/>
    <w:rsid w:val="00016139"/>
    <w:rsid w:val="00025FFF"/>
    <w:rsid w:val="00032D7F"/>
    <w:rsid w:val="000336EA"/>
    <w:rsid w:val="0003393F"/>
    <w:rsid w:val="00045007"/>
    <w:rsid w:val="00050D6C"/>
    <w:rsid w:val="00061AEB"/>
    <w:rsid w:val="000623DB"/>
    <w:rsid w:val="000671B3"/>
    <w:rsid w:val="000676E7"/>
    <w:rsid w:val="00072C77"/>
    <w:rsid w:val="00076160"/>
    <w:rsid w:val="00082BE6"/>
    <w:rsid w:val="00083300"/>
    <w:rsid w:val="00090B2A"/>
    <w:rsid w:val="000946BE"/>
    <w:rsid w:val="0009770B"/>
    <w:rsid w:val="000A30B4"/>
    <w:rsid w:val="000A3482"/>
    <w:rsid w:val="000A421A"/>
    <w:rsid w:val="000A5B13"/>
    <w:rsid w:val="000A7C95"/>
    <w:rsid w:val="000C17E0"/>
    <w:rsid w:val="000D254F"/>
    <w:rsid w:val="000D2A51"/>
    <w:rsid w:val="000D2A6D"/>
    <w:rsid w:val="000D358A"/>
    <w:rsid w:val="000E13D3"/>
    <w:rsid w:val="000E2B69"/>
    <w:rsid w:val="000E490B"/>
    <w:rsid w:val="000F2D7E"/>
    <w:rsid w:val="000F3A8A"/>
    <w:rsid w:val="000F3FD4"/>
    <w:rsid w:val="000F4A72"/>
    <w:rsid w:val="00100D33"/>
    <w:rsid w:val="001028BA"/>
    <w:rsid w:val="00105099"/>
    <w:rsid w:val="00112038"/>
    <w:rsid w:val="001133FE"/>
    <w:rsid w:val="00113725"/>
    <w:rsid w:val="001262F7"/>
    <w:rsid w:val="00126873"/>
    <w:rsid w:val="001268CC"/>
    <w:rsid w:val="00131036"/>
    <w:rsid w:val="00131BB1"/>
    <w:rsid w:val="00132852"/>
    <w:rsid w:val="00135040"/>
    <w:rsid w:val="00135B66"/>
    <w:rsid w:val="00140E67"/>
    <w:rsid w:val="00144038"/>
    <w:rsid w:val="00145BEC"/>
    <w:rsid w:val="001464A8"/>
    <w:rsid w:val="00146BB9"/>
    <w:rsid w:val="00151435"/>
    <w:rsid w:val="00152FDD"/>
    <w:rsid w:val="00155542"/>
    <w:rsid w:val="00156C9B"/>
    <w:rsid w:val="0015740D"/>
    <w:rsid w:val="001601FE"/>
    <w:rsid w:val="00167376"/>
    <w:rsid w:val="00174D8A"/>
    <w:rsid w:val="00175496"/>
    <w:rsid w:val="00176E09"/>
    <w:rsid w:val="00182BC6"/>
    <w:rsid w:val="00183D81"/>
    <w:rsid w:val="001840EC"/>
    <w:rsid w:val="00184145"/>
    <w:rsid w:val="001843D7"/>
    <w:rsid w:val="00184A11"/>
    <w:rsid w:val="00185DFD"/>
    <w:rsid w:val="0019488A"/>
    <w:rsid w:val="00194A3B"/>
    <w:rsid w:val="0019530C"/>
    <w:rsid w:val="00195CF6"/>
    <w:rsid w:val="001A48D9"/>
    <w:rsid w:val="001A4ABE"/>
    <w:rsid w:val="001A53CD"/>
    <w:rsid w:val="001B1A4B"/>
    <w:rsid w:val="001B21AB"/>
    <w:rsid w:val="001B5197"/>
    <w:rsid w:val="001B5DA4"/>
    <w:rsid w:val="001D1BA4"/>
    <w:rsid w:val="001E08D6"/>
    <w:rsid w:val="001F336F"/>
    <w:rsid w:val="001F5CC9"/>
    <w:rsid w:val="001F7D72"/>
    <w:rsid w:val="00200272"/>
    <w:rsid w:val="00200FCF"/>
    <w:rsid w:val="0021217C"/>
    <w:rsid w:val="00215725"/>
    <w:rsid w:val="00215A40"/>
    <w:rsid w:val="00216469"/>
    <w:rsid w:val="002174B3"/>
    <w:rsid w:val="0021789D"/>
    <w:rsid w:val="00220E2D"/>
    <w:rsid w:val="00223BB2"/>
    <w:rsid w:val="00224853"/>
    <w:rsid w:val="0022498D"/>
    <w:rsid w:val="00224AE6"/>
    <w:rsid w:val="0022565F"/>
    <w:rsid w:val="00226C1A"/>
    <w:rsid w:val="00232ED9"/>
    <w:rsid w:val="00240559"/>
    <w:rsid w:val="0024701A"/>
    <w:rsid w:val="00251C03"/>
    <w:rsid w:val="00256DB9"/>
    <w:rsid w:val="00260B3E"/>
    <w:rsid w:val="00272140"/>
    <w:rsid w:val="002763D3"/>
    <w:rsid w:val="00281E99"/>
    <w:rsid w:val="002830C1"/>
    <w:rsid w:val="00285315"/>
    <w:rsid w:val="00295627"/>
    <w:rsid w:val="002A1A56"/>
    <w:rsid w:val="002A252E"/>
    <w:rsid w:val="002A27C7"/>
    <w:rsid w:val="002A29B6"/>
    <w:rsid w:val="002A4967"/>
    <w:rsid w:val="002A4B83"/>
    <w:rsid w:val="002B4922"/>
    <w:rsid w:val="002B665D"/>
    <w:rsid w:val="002C4A93"/>
    <w:rsid w:val="002C56D2"/>
    <w:rsid w:val="002D7D54"/>
    <w:rsid w:val="002E3411"/>
    <w:rsid w:val="002E741F"/>
    <w:rsid w:val="002E77E6"/>
    <w:rsid w:val="002F4027"/>
    <w:rsid w:val="00302AB8"/>
    <w:rsid w:val="00304146"/>
    <w:rsid w:val="00306A19"/>
    <w:rsid w:val="0030777C"/>
    <w:rsid w:val="00307BAD"/>
    <w:rsid w:val="0031636D"/>
    <w:rsid w:val="00317521"/>
    <w:rsid w:val="003208EA"/>
    <w:rsid w:val="00320DE5"/>
    <w:rsid w:val="003211C8"/>
    <w:rsid w:val="00324762"/>
    <w:rsid w:val="003258B8"/>
    <w:rsid w:val="00325D78"/>
    <w:rsid w:val="003302CC"/>
    <w:rsid w:val="00334405"/>
    <w:rsid w:val="0033632D"/>
    <w:rsid w:val="003365BA"/>
    <w:rsid w:val="00337719"/>
    <w:rsid w:val="00341EFA"/>
    <w:rsid w:val="00343298"/>
    <w:rsid w:val="0034746B"/>
    <w:rsid w:val="00347B58"/>
    <w:rsid w:val="00363A58"/>
    <w:rsid w:val="00363C5A"/>
    <w:rsid w:val="00366B0F"/>
    <w:rsid w:val="00373164"/>
    <w:rsid w:val="003731DA"/>
    <w:rsid w:val="00382D58"/>
    <w:rsid w:val="00383777"/>
    <w:rsid w:val="00384C0A"/>
    <w:rsid w:val="003856BD"/>
    <w:rsid w:val="00386E0B"/>
    <w:rsid w:val="00390642"/>
    <w:rsid w:val="00391870"/>
    <w:rsid w:val="003938B3"/>
    <w:rsid w:val="003940B0"/>
    <w:rsid w:val="0039667A"/>
    <w:rsid w:val="003A032F"/>
    <w:rsid w:val="003A203D"/>
    <w:rsid w:val="003A2ACB"/>
    <w:rsid w:val="003A2AD4"/>
    <w:rsid w:val="003A63D8"/>
    <w:rsid w:val="003A760D"/>
    <w:rsid w:val="003B433C"/>
    <w:rsid w:val="003B4845"/>
    <w:rsid w:val="003B4B22"/>
    <w:rsid w:val="003B5C28"/>
    <w:rsid w:val="003B69EB"/>
    <w:rsid w:val="003C0AE0"/>
    <w:rsid w:val="003C10C3"/>
    <w:rsid w:val="003C2F23"/>
    <w:rsid w:val="003C396F"/>
    <w:rsid w:val="003C3A71"/>
    <w:rsid w:val="003C75EF"/>
    <w:rsid w:val="003C7641"/>
    <w:rsid w:val="003D1AF3"/>
    <w:rsid w:val="003D3963"/>
    <w:rsid w:val="003E2691"/>
    <w:rsid w:val="003F2FBF"/>
    <w:rsid w:val="003F7DE0"/>
    <w:rsid w:val="0040243E"/>
    <w:rsid w:val="0040759D"/>
    <w:rsid w:val="00407607"/>
    <w:rsid w:val="00413C0A"/>
    <w:rsid w:val="0041523C"/>
    <w:rsid w:val="00417D17"/>
    <w:rsid w:val="00420E3A"/>
    <w:rsid w:val="00421576"/>
    <w:rsid w:val="00425006"/>
    <w:rsid w:val="00426D06"/>
    <w:rsid w:val="004307C0"/>
    <w:rsid w:val="00431389"/>
    <w:rsid w:val="0043673F"/>
    <w:rsid w:val="0045041A"/>
    <w:rsid w:val="00451EE7"/>
    <w:rsid w:val="00454FC2"/>
    <w:rsid w:val="00457AED"/>
    <w:rsid w:val="00457BEF"/>
    <w:rsid w:val="00461BD4"/>
    <w:rsid w:val="00462C8C"/>
    <w:rsid w:val="004664A3"/>
    <w:rsid w:val="00467321"/>
    <w:rsid w:val="00467570"/>
    <w:rsid w:val="00471160"/>
    <w:rsid w:val="004722DF"/>
    <w:rsid w:val="00474F25"/>
    <w:rsid w:val="00483EF3"/>
    <w:rsid w:val="004A19D1"/>
    <w:rsid w:val="004A7371"/>
    <w:rsid w:val="004B03D0"/>
    <w:rsid w:val="004B4782"/>
    <w:rsid w:val="004B619C"/>
    <w:rsid w:val="004B6F49"/>
    <w:rsid w:val="004B70D1"/>
    <w:rsid w:val="004B719F"/>
    <w:rsid w:val="004B7FF8"/>
    <w:rsid w:val="004C438E"/>
    <w:rsid w:val="004C46E7"/>
    <w:rsid w:val="004D1652"/>
    <w:rsid w:val="004D39AF"/>
    <w:rsid w:val="004E239A"/>
    <w:rsid w:val="004F0532"/>
    <w:rsid w:val="004F3DC3"/>
    <w:rsid w:val="004F4407"/>
    <w:rsid w:val="004F5C3F"/>
    <w:rsid w:val="004F6B83"/>
    <w:rsid w:val="00500C03"/>
    <w:rsid w:val="005031B3"/>
    <w:rsid w:val="00503DA6"/>
    <w:rsid w:val="00505785"/>
    <w:rsid w:val="005067A4"/>
    <w:rsid w:val="00511A03"/>
    <w:rsid w:val="005140F4"/>
    <w:rsid w:val="00514EF0"/>
    <w:rsid w:val="00516AD0"/>
    <w:rsid w:val="00520CE4"/>
    <w:rsid w:val="00524914"/>
    <w:rsid w:val="00524EBB"/>
    <w:rsid w:val="0052664B"/>
    <w:rsid w:val="0052742C"/>
    <w:rsid w:val="00531CF8"/>
    <w:rsid w:val="0053357C"/>
    <w:rsid w:val="00535930"/>
    <w:rsid w:val="005361B5"/>
    <w:rsid w:val="005451E9"/>
    <w:rsid w:val="005474AF"/>
    <w:rsid w:val="005513B1"/>
    <w:rsid w:val="005533E2"/>
    <w:rsid w:val="00554CE9"/>
    <w:rsid w:val="00563217"/>
    <w:rsid w:val="00563572"/>
    <w:rsid w:val="00571816"/>
    <w:rsid w:val="00571D8C"/>
    <w:rsid w:val="005746D2"/>
    <w:rsid w:val="00576241"/>
    <w:rsid w:val="00582D2B"/>
    <w:rsid w:val="00590224"/>
    <w:rsid w:val="0059047E"/>
    <w:rsid w:val="00593814"/>
    <w:rsid w:val="00594675"/>
    <w:rsid w:val="00594CFE"/>
    <w:rsid w:val="00597B4F"/>
    <w:rsid w:val="005A36E1"/>
    <w:rsid w:val="005A3E5D"/>
    <w:rsid w:val="005A466E"/>
    <w:rsid w:val="005A4E2A"/>
    <w:rsid w:val="005B2CC5"/>
    <w:rsid w:val="005B3F7B"/>
    <w:rsid w:val="005B48CE"/>
    <w:rsid w:val="005B67B3"/>
    <w:rsid w:val="005B789C"/>
    <w:rsid w:val="005C3004"/>
    <w:rsid w:val="005C5589"/>
    <w:rsid w:val="005C7B10"/>
    <w:rsid w:val="005D2F45"/>
    <w:rsid w:val="005D70BD"/>
    <w:rsid w:val="005E3894"/>
    <w:rsid w:val="005E3940"/>
    <w:rsid w:val="005F04D4"/>
    <w:rsid w:val="005F2119"/>
    <w:rsid w:val="005F50FB"/>
    <w:rsid w:val="00611BD4"/>
    <w:rsid w:val="006156C9"/>
    <w:rsid w:val="00620B82"/>
    <w:rsid w:val="006217D5"/>
    <w:rsid w:val="006254D4"/>
    <w:rsid w:val="00626C21"/>
    <w:rsid w:val="00631FAD"/>
    <w:rsid w:val="00632A50"/>
    <w:rsid w:val="00635BBA"/>
    <w:rsid w:val="00635E0E"/>
    <w:rsid w:val="006369D9"/>
    <w:rsid w:val="006424B6"/>
    <w:rsid w:val="00647368"/>
    <w:rsid w:val="0064760A"/>
    <w:rsid w:val="0065079D"/>
    <w:rsid w:val="006531DA"/>
    <w:rsid w:val="00664334"/>
    <w:rsid w:val="00671ACD"/>
    <w:rsid w:val="00672683"/>
    <w:rsid w:val="006800A2"/>
    <w:rsid w:val="006802C3"/>
    <w:rsid w:val="006832F8"/>
    <w:rsid w:val="00684464"/>
    <w:rsid w:val="00695436"/>
    <w:rsid w:val="00696641"/>
    <w:rsid w:val="006B11B1"/>
    <w:rsid w:val="006B5B55"/>
    <w:rsid w:val="006C2D78"/>
    <w:rsid w:val="006C59CA"/>
    <w:rsid w:val="006C644D"/>
    <w:rsid w:val="006D01ED"/>
    <w:rsid w:val="006D61E0"/>
    <w:rsid w:val="006D7D62"/>
    <w:rsid w:val="006E0BAE"/>
    <w:rsid w:val="006E1C7A"/>
    <w:rsid w:val="006E468D"/>
    <w:rsid w:val="006E52FA"/>
    <w:rsid w:val="006F0742"/>
    <w:rsid w:val="006F3CF4"/>
    <w:rsid w:val="006F5FF3"/>
    <w:rsid w:val="00705E6C"/>
    <w:rsid w:val="00711CEC"/>
    <w:rsid w:val="0071313E"/>
    <w:rsid w:val="007137E6"/>
    <w:rsid w:val="00720585"/>
    <w:rsid w:val="007213C8"/>
    <w:rsid w:val="00722E53"/>
    <w:rsid w:val="00731961"/>
    <w:rsid w:val="00734C5E"/>
    <w:rsid w:val="00734DAF"/>
    <w:rsid w:val="00735FB2"/>
    <w:rsid w:val="00737669"/>
    <w:rsid w:val="00740F4A"/>
    <w:rsid w:val="00743626"/>
    <w:rsid w:val="0074464A"/>
    <w:rsid w:val="00744C96"/>
    <w:rsid w:val="0074643B"/>
    <w:rsid w:val="007509CA"/>
    <w:rsid w:val="00755807"/>
    <w:rsid w:val="00756C69"/>
    <w:rsid w:val="00756E00"/>
    <w:rsid w:val="007570EB"/>
    <w:rsid w:val="007617DD"/>
    <w:rsid w:val="00764CF8"/>
    <w:rsid w:val="00766AC5"/>
    <w:rsid w:val="00771146"/>
    <w:rsid w:val="007743CD"/>
    <w:rsid w:val="00783224"/>
    <w:rsid w:val="007915E3"/>
    <w:rsid w:val="00792905"/>
    <w:rsid w:val="00792D44"/>
    <w:rsid w:val="007A2A68"/>
    <w:rsid w:val="007A328E"/>
    <w:rsid w:val="007A6795"/>
    <w:rsid w:val="007A67DA"/>
    <w:rsid w:val="007B0766"/>
    <w:rsid w:val="007B09BF"/>
    <w:rsid w:val="007C1C5B"/>
    <w:rsid w:val="007C1FE6"/>
    <w:rsid w:val="007C44BF"/>
    <w:rsid w:val="007C704D"/>
    <w:rsid w:val="007D0AF5"/>
    <w:rsid w:val="007D5038"/>
    <w:rsid w:val="007D5EC3"/>
    <w:rsid w:val="007D71B2"/>
    <w:rsid w:val="007E1987"/>
    <w:rsid w:val="007E3F26"/>
    <w:rsid w:val="007E71BA"/>
    <w:rsid w:val="007F039A"/>
    <w:rsid w:val="007F1E76"/>
    <w:rsid w:val="007F4642"/>
    <w:rsid w:val="007F514D"/>
    <w:rsid w:val="008037E7"/>
    <w:rsid w:val="008040D9"/>
    <w:rsid w:val="00804B71"/>
    <w:rsid w:val="0081032B"/>
    <w:rsid w:val="00814117"/>
    <w:rsid w:val="00816916"/>
    <w:rsid w:val="0082180D"/>
    <w:rsid w:val="00822152"/>
    <w:rsid w:val="00825042"/>
    <w:rsid w:val="008257C8"/>
    <w:rsid w:val="00825A02"/>
    <w:rsid w:val="00825D3F"/>
    <w:rsid w:val="00832C58"/>
    <w:rsid w:val="00840D3E"/>
    <w:rsid w:val="00844474"/>
    <w:rsid w:val="00844F33"/>
    <w:rsid w:val="00845EAE"/>
    <w:rsid w:val="008507B6"/>
    <w:rsid w:val="00862F51"/>
    <w:rsid w:val="00863CB3"/>
    <w:rsid w:val="00867575"/>
    <w:rsid w:val="00870ED5"/>
    <w:rsid w:val="00871A5D"/>
    <w:rsid w:val="00875F28"/>
    <w:rsid w:val="008811EC"/>
    <w:rsid w:val="008852BE"/>
    <w:rsid w:val="00890228"/>
    <w:rsid w:val="0089670D"/>
    <w:rsid w:val="008A4980"/>
    <w:rsid w:val="008A5794"/>
    <w:rsid w:val="008B179C"/>
    <w:rsid w:val="008B1FD0"/>
    <w:rsid w:val="008B218F"/>
    <w:rsid w:val="008B396A"/>
    <w:rsid w:val="008B6A0E"/>
    <w:rsid w:val="008B6E76"/>
    <w:rsid w:val="008C0353"/>
    <w:rsid w:val="008C0949"/>
    <w:rsid w:val="008C2D22"/>
    <w:rsid w:val="008C6025"/>
    <w:rsid w:val="008C74FB"/>
    <w:rsid w:val="008C7F86"/>
    <w:rsid w:val="008D0240"/>
    <w:rsid w:val="008D4943"/>
    <w:rsid w:val="008D57E1"/>
    <w:rsid w:val="008D683B"/>
    <w:rsid w:val="008E014B"/>
    <w:rsid w:val="008E050B"/>
    <w:rsid w:val="008E054E"/>
    <w:rsid w:val="008E150E"/>
    <w:rsid w:val="008E720A"/>
    <w:rsid w:val="008E7EE4"/>
    <w:rsid w:val="008F0A61"/>
    <w:rsid w:val="008F23DD"/>
    <w:rsid w:val="008F40EC"/>
    <w:rsid w:val="0090068C"/>
    <w:rsid w:val="009028A3"/>
    <w:rsid w:val="00903579"/>
    <w:rsid w:val="00903D19"/>
    <w:rsid w:val="00903E14"/>
    <w:rsid w:val="00905774"/>
    <w:rsid w:val="00905EF0"/>
    <w:rsid w:val="0090727B"/>
    <w:rsid w:val="00913BF2"/>
    <w:rsid w:val="00914594"/>
    <w:rsid w:val="00915D4C"/>
    <w:rsid w:val="00917F51"/>
    <w:rsid w:val="0092298D"/>
    <w:rsid w:val="00925518"/>
    <w:rsid w:val="00927BCD"/>
    <w:rsid w:val="00931C4D"/>
    <w:rsid w:val="00936F5B"/>
    <w:rsid w:val="00937355"/>
    <w:rsid w:val="0094086C"/>
    <w:rsid w:val="00943EC5"/>
    <w:rsid w:val="0094686E"/>
    <w:rsid w:val="00954109"/>
    <w:rsid w:val="009551D8"/>
    <w:rsid w:val="00955525"/>
    <w:rsid w:val="00960157"/>
    <w:rsid w:val="0096402C"/>
    <w:rsid w:val="00970671"/>
    <w:rsid w:val="0097232C"/>
    <w:rsid w:val="00974CF1"/>
    <w:rsid w:val="009751C1"/>
    <w:rsid w:val="009753E7"/>
    <w:rsid w:val="00975948"/>
    <w:rsid w:val="00977507"/>
    <w:rsid w:val="00977D14"/>
    <w:rsid w:val="00977D1F"/>
    <w:rsid w:val="00983071"/>
    <w:rsid w:val="009854AC"/>
    <w:rsid w:val="00985EF8"/>
    <w:rsid w:val="009861A2"/>
    <w:rsid w:val="009867E8"/>
    <w:rsid w:val="00986F9A"/>
    <w:rsid w:val="009945E9"/>
    <w:rsid w:val="00996F54"/>
    <w:rsid w:val="009A16F4"/>
    <w:rsid w:val="009A444B"/>
    <w:rsid w:val="009B25C3"/>
    <w:rsid w:val="009B2F5A"/>
    <w:rsid w:val="009B4A67"/>
    <w:rsid w:val="009B688A"/>
    <w:rsid w:val="009C3183"/>
    <w:rsid w:val="009C3C6E"/>
    <w:rsid w:val="009C4B63"/>
    <w:rsid w:val="009C70B4"/>
    <w:rsid w:val="009C7616"/>
    <w:rsid w:val="009D0E0E"/>
    <w:rsid w:val="009D0FA8"/>
    <w:rsid w:val="009D51CA"/>
    <w:rsid w:val="009D5423"/>
    <w:rsid w:val="009D55B1"/>
    <w:rsid w:val="009D56DE"/>
    <w:rsid w:val="009D5C67"/>
    <w:rsid w:val="009D5CF9"/>
    <w:rsid w:val="009D6B69"/>
    <w:rsid w:val="009D6CA1"/>
    <w:rsid w:val="009D6D81"/>
    <w:rsid w:val="009D6E33"/>
    <w:rsid w:val="009E3308"/>
    <w:rsid w:val="009E5A01"/>
    <w:rsid w:val="009E5DA9"/>
    <w:rsid w:val="009E60DE"/>
    <w:rsid w:val="009E6C2A"/>
    <w:rsid w:val="009E7518"/>
    <w:rsid w:val="009E76A6"/>
    <w:rsid w:val="009F22AC"/>
    <w:rsid w:val="009F2E90"/>
    <w:rsid w:val="00A01560"/>
    <w:rsid w:val="00A061F1"/>
    <w:rsid w:val="00A074F9"/>
    <w:rsid w:val="00A11CBD"/>
    <w:rsid w:val="00A1454E"/>
    <w:rsid w:val="00A151CB"/>
    <w:rsid w:val="00A21A0A"/>
    <w:rsid w:val="00A2683F"/>
    <w:rsid w:val="00A333BE"/>
    <w:rsid w:val="00A349A2"/>
    <w:rsid w:val="00A350B4"/>
    <w:rsid w:val="00A352D8"/>
    <w:rsid w:val="00A374A9"/>
    <w:rsid w:val="00A42574"/>
    <w:rsid w:val="00A53DE5"/>
    <w:rsid w:val="00A55257"/>
    <w:rsid w:val="00A553F5"/>
    <w:rsid w:val="00A572B7"/>
    <w:rsid w:val="00A62A79"/>
    <w:rsid w:val="00A64EA9"/>
    <w:rsid w:val="00A65068"/>
    <w:rsid w:val="00A65226"/>
    <w:rsid w:val="00A66935"/>
    <w:rsid w:val="00A70366"/>
    <w:rsid w:val="00A70DD5"/>
    <w:rsid w:val="00A71DBE"/>
    <w:rsid w:val="00A7300E"/>
    <w:rsid w:val="00A76011"/>
    <w:rsid w:val="00A82F76"/>
    <w:rsid w:val="00A83D62"/>
    <w:rsid w:val="00A85FAF"/>
    <w:rsid w:val="00A87831"/>
    <w:rsid w:val="00A901F3"/>
    <w:rsid w:val="00A90319"/>
    <w:rsid w:val="00A927B0"/>
    <w:rsid w:val="00A94995"/>
    <w:rsid w:val="00A97366"/>
    <w:rsid w:val="00AA048D"/>
    <w:rsid w:val="00AA26AB"/>
    <w:rsid w:val="00AA4E22"/>
    <w:rsid w:val="00AB125F"/>
    <w:rsid w:val="00AB15DE"/>
    <w:rsid w:val="00AB1B09"/>
    <w:rsid w:val="00AB2663"/>
    <w:rsid w:val="00AB5E3C"/>
    <w:rsid w:val="00AC198C"/>
    <w:rsid w:val="00AC42CF"/>
    <w:rsid w:val="00AC5362"/>
    <w:rsid w:val="00AC6A21"/>
    <w:rsid w:val="00AD0385"/>
    <w:rsid w:val="00AD17F4"/>
    <w:rsid w:val="00AD1B7A"/>
    <w:rsid w:val="00AD2B8D"/>
    <w:rsid w:val="00AD448B"/>
    <w:rsid w:val="00AD4601"/>
    <w:rsid w:val="00AD7742"/>
    <w:rsid w:val="00AD7E39"/>
    <w:rsid w:val="00AE2EE6"/>
    <w:rsid w:val="00AE455D"/>
    <w:rsid w:val="00AE5C0B"/>
    <w:rsid w:val="00AF06DC"/>
    <w:rsid w:val="00AF083B"/>
    <w:rsid w:val="00AF238B"/>
    <w:rsid w:val="00AF3BE8"/>
    <w:rsid w:val="00B0509B"/>
    <w:rsid w:val="00B05C6E"/>
    <w:rsid w:val="00B14005"/>
    <w:rsid w:val="00B14516"/>
    <w:rsid w:val="00B158E1"/>
    <w:rsid w:val="00B162FA"/>
    <w:rsid w:val="00B17903"/>
    <w:rsid w:val="00B20E2F"/>
    <w:rsid w:val="00B226E4"/>
    <w:rsid w:val="00B31021"/>
    <w:rsid w:val="00B31ADB"/>
    <w:rsid w:val="00B3522E"/>
    <w:rsid w:val="00B366CD"/>
    <w:rsid w:val="00B41528"/>
    <w:rsid w:val="00B44E17"/>
    <w:rsid w:val="00B455A6"/>
    <w:rsid w:val="00B458D3"/>
    <w:rsid w:val="00B4591E"/>
    <w:rsid w:val="00B513A5"/>
    <w:rsid w:val="00B566FC"/>
    <w:rsid w:val="00B60B0E"/>
    <w:rsid w:val="00B61F7C"/>
    <w:rsid w:val="00B63942"/>
    <w:rsid w:val="00B643B8"/>
    <w:rsid w:val="00B67D59"/>
    <w:rsid w:val="00B719CE"/>
    <w:rsid w:val="00B746C5"/>
    <w:rsid w:val="00B80943"/>
    <w:rsid w:val="00B81AA1"/>
    <w:rsid w:val="00B81D8F"/>
    <w:rsid w:val="00B83D9B"/>
    <w:rsid w:val="00B858A8"/>
    <w:rsid w:val="00B86E2C"/>
    <w:rsid w:val="00B87550"/>
    <w:rsid w:val="00B9308E"/>
    <w:rsid w:val="00BA033E"/>
    <w:rsid w:val="00BA1AF0"/>
    <w:rsid w:val="00BB2B8D"/>
    <w:rsid w:val="00BC1F98"/>
    <w:rsid w:val="00BC2530"/>
    <w:rsid w:val="00BC2CFD"/>
    <w:rsid w:val="00BC3B30"/>
    <w:rsid w:val="00BC510C"/>
    <w:rsid w:val="00BC5B4C"/>
    <w:rsid w:val="00BC654F"/>
    <w:rsid w:val="00BD15E1"/>
    <w:rsid w:val="00BD234A"/>
    <w:rsid w:val="00BD7289"/>
    <w:rsid w:val="00BE0EC5"/>
    <w:rsid w:val="00BE3242"/>
    <w:rsid w:val="00BE3D08"/>
    <w:rsid w:val="00BE3D66"/>
    <w:rsid w:val="00BE6065"/>
    <w:rsid w:val="00BF0E2C"/>
    <w:rsid w:val="00BF3816"/>
    <w:rsid w:val="00BF6BE8"/>
    <w:rsid w:val="00C00236"/>
    <w:rsid w:val="00C01D9F"/>
    <w:rsid w:val="00C0218A"/>
    <w:rsid w:val="00C02B26"/>
    <w:rsid w:val="00C03D46"/>
    <w:rsid w:val="00C04D51"/>
    <w:rsid w:val="00C05B3F"/>
    <w:rsid w:val="00C07059"/>
    <w:rsid w:val="00C10C4E"/>
    <w:rsid w:val="00C14992"/>
    <w:rsid w:val="00C17111"/>
    <w:rsid w:val="00C2457F"/>
    <w:rsid w:val="00C2515F"/>
    <w:rsid w:val="00C2572E"/>
    <w:rsid w:val="00C27DCC"/>
    <w:rsid w:val="00C300E9"/>
    <w:rsid w:val="00C37E2D"/>
    <w:rsid w:val="00C460E1"/>
    <w:rsid w:val="00C50652"/>
    <w:rsid w:val="00C51CB6"/>
    <w:rsid w:val="00C53A87"/>
    <w:rsid w:val="00C54A4C"/>
    <w:rsid w:val="00C60305"/>
    <w:rsid w:val="00C63E76"/>
    <w:rsid w:val="00C65883"/>
    <w:rsid w:val="00C71B0D"/>
    <w:rsid w:val="00C7334E"/>
    <w:rsid w:val="00C77190"/>
    <w:rsid w:val="00C77CA7"/>
    <w:rsid w:val="00C8275E"/>
    <w:rsid w:val="00C87057"/>
    <w:rsid w:val="00C9213F"/>
    <w:rsid w:val="00C96782"/>
    <w:rsid w:val="00CA3356"/>
    <w:rsid w:val="00CA3DD1"/>
    <w:rsid w:val="00CA420B"/>
    <w:rsid w:val="00CB020C"/>
    <w:rsid w:val="00CB494B"/>
    <w:rsid w:val="00CB5A9A"/>
    <w:rsid w:val="00CC3AE3"/>
    <w:rsid w:val="00CC6AC7"/>
    <w:rsid w:val="00CC728E"/>
    <w:rsid w:val="00CC78F6"/>
    <w:rsid w:val="00CD075A"/>
    <w:rsid w:val="00CD1615"/>
    <w:rsid w:val="00CD1E16"/>
    <w:rsid w:val="00CD5DF6"/>
    <w:rsid w:val="00CD64DD"/>
    <w:rsid w:val="00CD7090"/>
    <w:rsid w:val="00CD7F6D"/>
    <w:rsid w:val="00CE1369"/>
    <w:rsid w:val="00CE2A5B"/>
    <w:rsid w:val="00CE4D5B"/>
    <w:rsid w:val="00CF3B9E"/>
    <w:rsid w:val="00CF4F86"/>
    <w:rsid w:val="00D006D4"/>
    <w:rsid w:val="00D00829"/>
    <w:rsid w:val="00D05024"/>
    <w:rsid w:val="00D05B71"/>
    <w:rsid w:val="00D073C6"/>
    <w:rsid w:val="00D07E56"/>
    <w:rsid w:val="00D150C0"/>
    <w:rsid w:val="00D21BB5"/>
    <w:rsid w:val="00D24A1A"/>
    <w:rsid w:val="00D26043"/>
    <w:rsid w:val="00D260E8"/>
    <w:rsid w:val="00D33AD5"/>
    <w:rsid w:val="00D34855"/>
    <w:rsid w:val="00D411EC"/>
    <w:rsid w:val="00D54662"/>
    <w:rsid w:val="00D54CF6"/>
    <w:rsid w:val="00D60C8F"/>
    <w:rsid w:val="00D64EE9"/>
    <w:rsid w:val="00D6749A"/>
    <w:rsid w:val="00D73A75"/>
    <w:rsid w:val="00D73C1E"/>
    <w:rsid w:val="00D77F40"/>
    <w:rsid w:val="00D812B5"/>
    <w:rsid w:val="00D85077"/>
    <w:rsid w:val="00D93B44"/>
    <w:rsid w:val="00D94A55"/>
    <w:rsid w:val="00D95F27"/>
    <w:rsid w:val="00D979E9"/>
    <w:rsid w:val="00DA1B95"/>
    <w:rsid w:val="00DA2638"/>
    <w:rsid w:val="00DB0FDF"/>
    <w:rsid w:val="00DB11D2"/>
    <w:rsid w:val="00DB37EB"/>
    <w:rsid w:val="00DB42B8"/>
    <w:rsid w:val="00DB4BFA"/>
    <w:rsid w:val="00DB77D2"/>
    <w:rsid w:val="00DC4242"/>
    <w:rsid w:val="00DC4F30"/>
    <w:rsid w:val="00DC69BD"/>
    <w:rsid w:val="00DD3664"/>
    <w:rsid w:val="00DD70A3"/>
    <w:rsid w:val="00DE080A"/>
    <w:rsid w:val="00DE498D"/>
    <w:rsid w:val="00DE7886"/>
    <w:rsid w:val="00DF20DA"/>
    <w:rsid w:val="00DF7B76"/>
    <w:rsid w:val="00E000AF"/>
    <w:rsid w:val="00E00982"/>
    <w:rsid w:val="00E0542E"/>
    <w:rsid w:val="00E07522"/>
    <w:rsid w:val="00E125EA"/>
    <w:rsid w:val="00E22484"/>
    <w:rsid w:val="00E22D93"/>
    <w:rsid w:val="00E24386"/>
    <w:rsid w:val="00E24FFB"/>
    <w:rsid w:val="00E3448B"/>
    <w:rsid w:val="00E3449A"/>
    <w:rsid w:val="00E360E8"/>
    <w:rsid w:val="00E3765C"/>
    <w:rsid w:val="00E37F5C"/>
    <w:rsid w:val="00E40E3A"/>
    <w:rsid w:val="00E419EF"/>
    <w:rsid w:val="00E46F5E"/>
    <w:rsid w:val="00E51503"/>
    <w:rsid w:val="00E61B41"/>
    <w:rsid w:val="00E61C18"/>
    <w:rsid w:val="00E62460"/>
    <w:rsid w:val="00E63AD8"/>
    <w:rsid w:val="00E7128D"/>
    <w:rsid w:val="00E72259"/>
    <w:rsid w:val="00E743BB"/>
    <w:rsid w:val="00E74AD6"/>
    <w:rsid w:val="00E76197"/>
    <w:rsid w:val="00E808D2"/>
    <w:rsid w:val="00E809BC"/>
    <w:rsid w:val="00E833ED"/>
    <w:rsid w:val="00E86AB1"/>
    <w:rsid w:val="00E9635A"/>
    <w:rsid w:val="00E972FE"/>
    <w:rsid w:val="00EA5B2A"/>
    <w:rsid w:val="00EA6210"/>
    <w:rsid w:val="00EB01BF"/>
    <w:rsid w:val="00EB263B"/>
    <w:rsid w:val="00EB265A"/>
    <w:rsid w:val="00EC1F13"/>
    <w:rsid w:val="00EC41CB"/>
    <w:rsid w:val="00EC468C"/>
    <w:rsid w:val="00EC57F0"/>
    <w:rsid w:val="00EC5F6F"/>
    <w:rsid w:val="00EC728D"/>
    <w:rsid w:val="00EC73E1"/>
    <w:rsid w:val="00EC79D3"/>
    <w:rsid w:val="00ED0E0F"/>
    <w:rsid w:val="00ED48B1"/>
    <w:rsid w:val="00ED61E6"/>
    <w:rsid w:val="00EE53A4"/>
    <w:rsid w:val="00EE56FE"/>
    <w:rsid w:val="00EE5B58"/>
    <w:rsid w:val="00EF0969"/>
    <w:rsid w:val="00EF0DAD"/>
    <w:rsid w:val="00EF3298"/>
    <w:rsid w:val="00EF36F4"/>
    <w:rsid w:val="00EF37E0"/>
    <w:rsid w:val="00EF3D9C"/>
    <w:rsid w:val="00EF6113"/>
    <w:rsid w:val="00F0150B"/>
    <w:rsid w:val="00F01ED0"/>
    <w:rsid w:val="00F02D38"/>
    <w:rsid w:val="00F05770"/>
    <w:rsid w:val="00F13B8B"/>
    <w:rsid w:val="00F15467"/>
    <w:rsid w:val="00F15A98"/>
    <w:rsid w:val="00F200C9"/>
    <w:rsid w:val="00F20E51"/>
    <w:rsid w:val="00F321E8"/>
    <w:rsid w:val="00F36A9B"/>
    <w:rsid w:val="00F4280D"/>
    <w:rsid w:val="00F435D0"/>
    <w:rsid w:val="00F43BB7"/>
    <w:rsid w:val="00F44BBC"/>
    <w:rsid w:val="00F51892"/>
    <w:rsid w:val="00F54AC1"/>
    <w:rsid w:val="00F552F6"/>
    <w:rsid w:val="00F66A54"/>
    <w:rsid w:val="00F7082C"/>
    <w:rsid w:val="00F73511"/>
    <w:rsid w:val="00F7678A"/>
    <w:rsid w:val="00F77F2C"/>
    <w:rsid w:val="00F81243"/>
    <w:rsid w:val="00F8169B"/>
    <w:rsid w:val="00F839C6"/>
    <w:rsid w:val="00F847DF"/>
    <w:rsid w:val="00F84BBB"/>
    <w:rsid w:val="00F903D3"/>
    <w:rsid w:val="00F9041C"/>
    <w:rsid w:val="00F90F40"/>
    <w:rsid w:val="00F9326B"/>
    <w:rsid w:val="00F9398F"/>
    <w:rsid w:val="00FA048B"/>
    <w:rsid w:val="00FA3DAE"/>
    <w:rsid w:val="00FA4172"/>
    <w:rsid w:val="00FA57CD"/>
    <w:rsid w:val="00FA5C1A"/>
    <w:rsid w:val="00FA5D5E"/>
    <w:rsid w:val="00FB0FE6"/>
    <w:rsid w:val="00FB319B"/>
    <w:rsid w:val="00FB53DD"/>
    <w:rsid w:val="00FC11A2"/>
    <w:rsid w:val="00FC1576"/>
    <w:rsid w:val="00FC3C8C"/>
    <w:rsid w:val="00FC41D5"/>
    <w:rsid w:val="00FC4266"/>
    <w:rsid w:val="00FC5C82"/>
    <w:rsid w:val="00FD1D09"/>
    <w:rsid w:val="00FD3222"/>
    <w:rsid w:val="00FD6549"/>
    <w:rsid w:val="00FE051A"/>
    <w:rsid w:val="00FE2E33"/>
    <w:rsid w:val="00FE4397"/>
    <w:rsid w:val="00FE516B"/>
    <w:rsid w:val="00FF2F64"/>
    <w:rsid w:val="00FF3F0A"/>
    <w:rsid w:val="00FF485A"/>
    <w:rsid w:val="00FF4A9B"/>
    <w:rsid w:val="00FF5A70"/>
    <w:rsid w:val="00FF6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ecimalSymbol w:val="."/>
  <w:listSeparator w:val=","/>
  <w15:docId w15:val="{7655A3E5-D648-47D6-8CE3-2B42FDC9C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link w:val="10"/>
    <w:uiPriority w:val="9"/>
    <w:qFormat/>
    <w:rsid w:val="00FF6B80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C65883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8169B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8169B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3522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B3522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3522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B3522E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B3522E"/>
    <w:rPr>
      <w:rFonts w:ascii="Cambria" w:hAnsi="Cambria"/>
      <w:sz w:val="18"/>
      <w:szCs w:val="18"/>
    </w:rPr>
  </w:style>
  <w:style w:type="character" w:customStyle="1" w:styleId="a8">
    <w:name w:val="註解方塊文字 字元"/>
    <w:link w:val="a7"/>
    <w:uiPriority w:val="99"/>
    <w:semiHidden/>
    <w:rsid w:val="00B3522E"/>
    <w:rPr>
      <w:rFonts w:ascii="Cambria" w:eastAsia="新細明體" w:hAnsi="Cambria" w:cs="Times New Roman"/>
      <w:sz w:val="18"/>
      <w:szCs w:val="18"/>
    </w:rPr>
  </w:style>
  <w:style w:type="character" w:customStyle="1" w:styleId="10">
    <w:name w:val="標題 1 字元"/>
    <w:basedOn w:val="a0"/>
    <w:link w:val="1"/>
    <w:uiPriority w:val="9"/>
    <w:rsid w:val="00FF6B80"/>
    <w:rPr>
      <w:rFonts w:ascii="新細明體" w:hAnsi="新細明體" w:cs="新細明體"/>
      <w:b/>
      <w:bCs/>
      <w:kern w:val="36"/>
      <w:sz w:val="48"/>
      <w:szCs w:val="48"/>
    </w:rPr>
  </w:style>
  <w:style w:type="character" w:styleId="a9">
    <w:name w:val="Hyperlink"/>
    <w:basedOn w:val="a0"/>
    <w:uiPriority w:val="99"/>
    <w:unhideWhenUsed/>
    <w:rsid w:val="00FF6B80"/>
    <w:rPr>
      <w:color w:val="0000FF" w:themeColor="hyperlink"/>
      <w:u w:val="single"/>
    </w:rPr>
  </w:style>
  <w:style w:type="character" w:customStyle="1" w:styleId="htmlval1">
    <w:name w:val="html_val1"/>
    <w:basedOn w:val="a0"/>
    <w:rsid w:val="00FF6B80"/>
    <w:rPr>
      <w:color w:val="0000FF"/>
    </w:rPr>
  </w:style>
  <w:style w:type="character" w:customStyle="1" w:styleId="title41">
    <w:name w:val="title_41"/>
    <w:basedOn w:val="a0"/>
    <w:rsid w:val="000A5B13"/>
    <w:rPr>
      <w:rFonts w:ascii="Arial" w:hAnsi="Arial" w:cs="Arial" w:hint="default"/>
      <w:color w:val="F5961A"/>
      <w:sz w:val="24"/>
      <w:szCs w:val="24"/>
    </w:rPr>
  </w:style>
  <w:style w:type="character" w:customStyle="1" w:styleId="insubject11">
    <w:name w:val="insubject11"/>
    <w:basedOn w:val="a0"/>
    <w:rsid w:val="004B4782"/>
    <w:rPr>
      <w:b/>
      <w:bCs/>
      <w:color w:val="3366CC"/>
      <w:sz w:val="31"/>
      <w:szCs w:val="31"/>
    </w:rPr>
  </w:style>
  <w:style w:type="character" w:customStyle="1" w:styleId="ueberschrift1">
    <w:name w:val="ueberschrift1"/>
    <w:basedOn w:val="a0"/>
    <w:rsid w:val="00EB01BF"/>
    <w:rPr>
      <w:rFonts w:ascii="Verdana" w:hAnsi="Verdana" w:hint="default"/>
      <w:b/>
      <w:bCs/>
      <w:strike w:val="0"/>
      <w:dstrike w:val="0"/>
      <w:color w:val="000000"/>
      <w:u w:val="none"/>
      <w:effect w:val="none"/>
    </w:rPr>
  </w:style>
  <w:style w:type="character" w:customStyle="1" w:styleId="detailt11">
    <w:name w:val="detail_t11"/>
    <w:basedOn w:val="a0"/>
    <w:rsid w:val="00FE051A"/>
    <w:rPr>
      <w:rFonts w:ascii="Verdana" w:hAnsi="Verdana" w:hint="default"/>
      <w:b/>
      <w:bCs/>
      <w:color w:val="5680AB"/>
      <w:spacing w:val="0"/>
      <w:sz w:val="24"/>
      <w:szCs w:val="24"/>
    </w:rPr>
  </w:style>
  <w:style w:type="paragraph" w:styleId="aa">
    <w:name w:val="List Paragraph"/>
    <w:basedOn w:val="a"/>
    <w:uiPriority w:val="34"/>
    <w:qFormat/>
    <w:rsid w:val="00421576"/>
    <w:pPr>
      <w:ind w:leftChars="200" w:left="480"/>
    </w:pPr>
  </w:style>
  <w:style w:type="paragraph" w:styleId="Web">
    <w:name w:val="Normal (Web)"/>
    <w:basedOn w:val="a"/>
    <w:uiPriority w:val="99"/>
    <w:unhideWhenUsed/>
    <w:rsid w:val="00EF37E0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b">
    <w:name w:val="Emphasis"/>
    <w:basedOn w:val="a0"/>
    <w:uiPriority w:val="20"/>
    <w:qFormat/>
    <w:rsid w:val="00EF37E0"/>
    <w:rPr>
      <w:i/>
      <w:iCs/>
    </w:rPr>
  </w:style>
  <w:style w:type="character" w:customStyle="1" w:styleId="apple-converted-space">
    <w:name w:val="apple-converted-space"/>
    <w:basedOn w:val="a0"/>
    <w:rsid w:val="00B366CD"/>
  </w:style>
  <w:style w:type="character" w:customStyle="1" w:styleId="20">
    <w:name w:val="標題 2 字元"/>
    <w:basedOn w:val="a0"/>
    <w:link w:val="2"/>
    <w:uiPriority w:val="9"/>
    <w:rsid w:val="00C65883"/>
    <w:rPr>
      <w:rFonts w:asciiTheme="majorHAnsi" w:eastAsiaTheme="majorEastAsia" w:hAnsiTheme="majorHAnsi" w:cstheme="majorBidi"/>
      <w:b/>
      <w:bCs/>
      <w:kern w:val="2"/>
      <w:sz w:val="48"/>
      <w:szCs w:val="48"/>
    </w:rPr>
  </w:style>
  <w:style w:type="table" w:styleId="ac">
    <w:name w:val="Table Grid"/>
    <w:basedOn w:val="a1"/>
    <w:uiPriority w:val="59"/>
    <w:rsid w:val="008257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426D06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426D06"/>
  </w:style>
  <w:style w:type="character" w:customStyle="1" w:styleId="af">
    <w:name w:val="註解文字 字元"/>
    <w:basedOn w:val="a0"/>
    <w:link w:val="ae"/>
    <w:uiPriority w:val="99"/>
    <w:semiHidden/>
    <w:rsid w:val="00426D06"/>
    <w:rPr>
      <w:kern w:val="2"/>
      <w:sz w:val="24"/>
      <w:szCs w:val="22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426D06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426D06"/>
    <w:rPr>
      <w:b/>
      <w:bCs/>
      <w:kern w:val="2"/>
      <w:sz w:val="24"/>
      <w:szCs w:val="22"/>
    </w:rPr>
  </w:style>
  <w:style w:type="character" w:customStyle="1" w:styleId="fontbold">
    <w:name w:val="font_bold"/>
    <w:basedOn w:val="a0"/>
    <w:rsid w:val="008F0A61"/>
  </w:style>
  <w:style w:type="character" w:customStyle="1" w:styleId="40">
    <w:name w:val="標題 4 字元"/>
    <w:basedOn w:val="a0"/>
    <w:link w:val="4"/>
    <w:uiPriority w:val="9"/>
    <w:semiHidden/>
    <w:rsid w:val="00F8169B"/>
    <w:rPr>
      <w:rFonts w:asciiTheme="majorHAnsi" w:eastAsiaTheme="majorEastAsia" w:hAnsiTheme="majorHAnsi" w:cstheme="majorBidi"/>
      <w:kern w:val="2"/>
      <w:sz w:val="36"/>
      <w:szCs w:val="36"/>
    </w:rPr>
  </w:style>
  <w:style w:type="character" w:customStyle="1" w:styleId="30">
    <w:name w:val="標題 3 字元"/>
    <w:basedOn w:val="a0"/>
    <w:link w:val="3"/>
    <w:uiPriority w:val="9"/>
    <w:semiHidden/>
    <w:rsid w:val="00F8169B"/>
    <w:rPr>
      <w:rFonts w:asciiTheme="majorHAnsi" w:eastAsiaTheme="majorEastAsia" w:hAnsiTheme="majorHAnsi" w:cstheme="majorBidi"/>
      <w:b/>
      <w:bCs/>
      <w:kern w:val="2"/>
      <w:sz w:val="36"/>
      <w:szCs w:val="36"/>
    </w:rPr>
  </w:style>
  <w:style w:type="paragraph" w:styleId="af2">
    <w:name w:val="TOC Heading"/>
    <w:basedOn w:val="1"/>
    <w:next w:val="a"/>
    <w:uiPriority w:val="39"/>
    <w:unhideWhenUsed/>
    <w:qFormat/>
    <w:rsid w:val="003258B8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55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37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2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6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7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5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36721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15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719686">
                      <w:marLeft w:val="0"/>
                      <w:marRight w:val="0"/>
                      <w:marTop w:val="0"/>
                      <w:marBottom w:val="15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1215658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28797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single" w:sz="6" w:space="0" w:color="D9D9D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94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9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8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54836">
          <w:blockQuote w:val="1"/>
          <w:marLeft w:val="0"/>
          <w:marRight w:val="0"/>
          <w:marTop w:val="24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4839">
          <w:blockQuote w:val="1"/>
          <w:marLeft w:val="0"/>
          <w:marRight w:val="0"/>
          <w:marTop w:val="24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38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8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7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66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344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748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989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38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519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519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33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614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0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6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38702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7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46976">
                      <w:marLeft w:val="0"/>
                      <w:marRight w:val="0"/>
                      <w:marTop w:val="0"/>
                      <w:marBottom w:val="15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331953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74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2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04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292489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669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743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3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395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7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94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840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237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6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681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52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76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576142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638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813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998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495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4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0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04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1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08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14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75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33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204139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65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840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533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363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4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8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72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116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32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3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9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8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0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6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8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68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12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8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82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79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989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74360">
          <w:blockQuote w:val="1"/>
          <w:marLeft w:val="0"/>
          <w:marRight w:val="0"/>
          <w:marTop w:val="24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82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45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6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155396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034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188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81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51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4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3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9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4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1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0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75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0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4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92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1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40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808241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756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011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369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083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018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4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3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63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94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05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0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264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66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4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4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320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370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580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455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25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23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10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06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8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38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9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7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7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0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46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867111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20699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92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newscenter.lbl.gov/2019/05/06/recycling-plastic-from-the-inside-ou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45B0CB-DD38-48B9-8A59-8C01BC6C45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3986</TotalTime>
  <Pages>3</Pages>
  <Words>199</Words>
  <Characters>1139</Characters>
  <Application>Microsoft Office Word</Application>
  <DocSecurity>0</DocSecurity>
  <Lines>9</Lines>
  <Paragraphs>2</Paragraphs>
  <ScaleCrop>false</ScaleCrop>
  <Company/>
  <LinksUpToDate>false</LinksUpToDate>
  <CharactersWithSpaces>1336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戴俞萱</dc:creator>
  <cp:lastModifiedBy>詹濡銀</cp:lastModifiedBy>
  <cp:revision>224</cp:revision>
  <cp:lastPrinted>2019-06-11T07:05:00Z</cp:lastPrinted>
  <dcterms:created xsi:type="dcterms:W3CDTF">2018-04-26T07:56:00Z</dcterms:created>
  <dcterms:modified xsi:type="dcterms:W3CDTF">2019-06-13T01:10:00Z</dcterms:modified>
</cp:coreProperties>
</file>